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308594"/>
        <w:docPartObj>
          <w:docPartGallery w:val="Cover Pages"/>
          <w:docPartUnique/>
        </w:docPartObj>
      </w:sdtPr>
      <w:sdtEndPr>
        <w:rPr>
          <w:rFonts w:ascii="Book Antiqua" w:hAnsi="Book Antiqua" w:cs="Arial"/>
          <w:b/>
          <w:bCs/>
          <w:iCs/>
          <w:color w:val="000000"/>
        </w:rPr>
      </w:sdtEndPr>
      <w:sdtContent>
        <w:tbl>
          <w:tblPr>
            <w:tblpPr w:leftFromText="187" w:rightFromText="187" w:vertAnchor="page" w:horzAnchor="page" w:tblpYSpec="top"/>
            <w:tblW w:w="0" w:type="auto"/>
            <w:tblLook w:val="04A0"/>
          </w:tblPr>
          <w:tblGrid>
            <w:gridCol w:w="221"/>
            <w:gridCol w:w="9355"/>
          </w:tblGrid>
          <w:tr w:rsidR="00AB0122">
            <w:trPr>
              <w:trHeight w:val="1440"/>
            </w:trPr>
            <w:tc>
              <w:tcPr>
                <w:tcW w:w="1440" w:type="dxa"/>
                <w:tcBorders>
                  <w:right w:val="single" w:sz="4" w:space="0" w:color="FFFFFF" w:themeColor="background1"/>
                </w:tcBorders>
                <w:shd w:val="clear" w:color="auto" w:fill="943634" w:themeFill="accent2" w:themeFillShade="BF"/>
              </w:tcPr>
              <w:p w:rsidR="00AB0122" w:rsidRDefault="00AB0122"/>
            </w:tc>
            <w:sdt>
              <w:sdtPr>
                <w:rPr>
                  <w:rFonts w:asciiTheme="majorHAnsi" w:eastAsiaTheme="majorEastAsia" w:hAnsiTheme="majorHAnsi" w:cstheme="majorBidi"/>
                  <w:b/>
                  <w:bCs/>
                  <w:color w:val="FFFFFF" w:themeColor="background1"/>
                  <w:sz w:val="72"/>
                  <w:szCs w:val="72"/>
                </w:rPr>
                <w:alias w:val="Year"/>
                <w:id w:val="15676118"/>
                <w:placeholder>
                  <w:docPart w:val="89F1D4EC95FC464E9965BC59151F8ABD"/>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520" w:type="dxa"/>
                    <w:tcBorders>
                      <w:left w:val="single" w:sz="4" w:space="0" w:color="FFFFFF" w:themeColor="background1"/>
                    </w:tcBorders>
                    <w:shd w:val="clear" w:color="auto" w:fill="943634" w:themeFill="accent2" w:themeFillShade="BF"/>
                    <w:vAlign w:val="bottom"/>
                  </w:tcPr>
                  <w:p w:rsidR="00AB0122" w:rsidRDefault="00AB0122" w:rsidP="00AB0122">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A.Y.2011-12</w:t>
                    </w:r>
                  </w:p>
                </w:tc>
              </w:sdtContent>
            </w:sdt>
          </w:tr>
          <w:tr w:rsidR="00AB0122">
            <w:trPr>
              <w:trHeight w:val="2880"/>
            </w:trPr>
            <w:tc>
              <w:tcPr>
                <w:tcW w:w="1440" w:type="dxa"/>
                <w:tcBorders>
                  <w:right w:val="single" w:sz="4" w:space="0" w:color="000000" w:themeColor="text1"/>
                </w:tcBorders>
              </w:tcPr>
              <w:p w:rsidR="00AB0122" w:rsidRDefault="00AB0122"/>
            </w:tc>
            <w:tc>
              <w:tcPr>
                <w:tcW w:w="2520" w:type="dxa"/>
                <w:tcBorders>
                  <w:left w:val="single" w:sz="4" w:space="0" w:color="000000" w:themeColor="text1"/>
                </w:tcBorders>
                <w:vAlign w:val="center"/>
              </w:tcPr>
              <w:p w:rsidR="00AB0122" w:rsidRPr="008372F8" w:rsidRDefault="00AB0122">
                <w:pPr>
                  <w:pStyle w:val="NoSpacing"/>
                  <w:rPr>
                    <w:b/>
                    <w:color w:val="76923C" w:themeColor="accent3" w:themeShade="BF"/>
                    <w:sz w:val="36"/>
                    <w:u w:val="single"/>
                  </w:rPr>
                </w:pPr>
                <w:r w:rsidRPr="008372F8">
                  <w:rPr>
                    <w:b/>
                    <w:color w:val="76923C" w:themeColor="accent3" w:themeShade="BF"/>
                    <w:sz w:val="36"/>
                    <w:u w:val="single"/>
                  </w:rPr>
                  <w:t xml:space="preserve">MANOJ KUMAR GUPTA </w:t>
                </w:r>
              </w:p>
              <w:p w:rsidR="00AB0122" w:rsidRPr="008372F8" w:rsidRDefault="00AB0122">
                <w:pPr>
                  <w:pStyle w:val="NoSpacing"/>
                  <w:rPr>
                    <w:b/>
                    <w:color w:val="76923C" w:themeColor="accent3" w:themeShade="BF"/>
                    <w:sz w:val="36"/>
                    <w:u w:val="single"/>
                  </w:rPr>
                </w:pPr>
                <w:r w:rsidRPr="008372F8">
                  <w:rPr>
                    <w:b/>
                    <w:color w:val="76923C" w:themeColor="accent3" w:themeShade="BF"/>
                    <w:sz w:val="36"/>
                    <w:u w:val="single"/>
                  </w:rPr>
                  <w:t>CA STUDENT</w:t>
                </w:r>
              </w:p>
              <w:p w:rsidR="008372F8" w:rsidRDefault="008372F8">
                <w:pPr>
                  <w:pStyle w:val="NoSpacing"/>
                  <w:rPr>
                    <w:color w:val="76923C" w:themeColor="accent3" w:themeShade="BF"/>
                  </w:rPr>
                </w:pPr>
              </w:p>
              <w:p w:rsidR="008372F8" w:rsidRPr="008372F8" w:rsidRDefault="008372F8" w:rsidP="008372F8"/>
              <w:p w:rsidR="008372F8" w:rsidRDefault="009F1854" w:rsidP="008372F8">
                <w:r w:rsidRPr="009F1854">
                  <w:drawing>
                    <wp:inline distT="0" distB="0" distL="0" distR="0">
                      <wp:extent cx="6915964" cy="4933950"/>
                      <wp:effectExtent l="19050" t="0" r="0" b="0"/>
                      <wp:docPr id="1" name="Picture 6"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jpg"/>
                              <pic:cNvPicPr/>
                            </pic:nvPicPr>
                            <pic:blipFill>
                              <a:blip r:embed="rId9"/>
                              <a:stretch>
                                <a:fillRect/>
                              </a:stretch>
                            </pic:blipFill>
                            <pic:spPr>
                              <a:xfrm>
                                <a:off x="0" y="0"/>
                                <a:ext cx="6915964" cy="4933950"/>
                              </a:xfrm>
                              <a:prstGeom prst="rect">
                                <a:avLst/>
                              </a:prstGeom>
                            </pic:spPr>
                          </pic:pic>
                        </a:graphicData>
                      </a:graphic>
                    </wp:inline>
                  </w:drawing>
                </w:r>
              </w:p>
              <w:p w:rsidR="008372F8" w:rsidRPr="008372F8" w:rsidRDefault="008372F8" w:rsidP="008372F8"/>
              <w:p w:rsidR="008372F8" w:rsidRPr="008372F8" w:rsidRDefault="008372F8" w:rsidP="008372F8"/>
              <w:p w:rsidR="008372F8" w:rsidRDefault="008372F8" w:rsidP="008372F8"/>
              <w:p w:rsidR="00AB0122" w:rsidRPr="008372F8" w:rsidRDefault="00AB0122" w:rsidP="008372F8"/>
            </w:tc>
          </w:tr>
        </w:tbl>
        <w:p w:rsidR="00AB0122" w:rsidRDefault="00AB0122"/>
        <w:p w:rsidR="00AB0122" w:rsidRDefault="00AB0122"/>
        <w:tbl>
          <w:tblPr>
            <w:tblpPr w:leftFromText="187" w:rightFromText="187" w:horzAnchor="margin" w:tblpXSpec="center" w:tblpYSpec="bottom"/>
            <w:tblW w:w="5000" w:type="pct"/>
            <w:tblLook w:val="04A0"/>
          </w:tblPr>
          <w:tblGrid>
            <w:gridCol w:w="9576"/>
          </w:tblGrid>
          <w:tr w:rsidR="00AB0122">
            <w:tc>
              <w:tcPr>
                <w:tcW w:w="0" w:type="auto"/>
              </w:tcPr>
              <w:p w:rsidR="00AB0122" w:rsidRDefault="00AB0122" w:rsidP="00214CCD">
                <w:pPr>
                  <w:pStyle w:val="NoSpacing"/>
                  <w:rPr>
                    <w:b/>
                    <w:bCs/>
                    <w:caps/>
                    <w:sz w:val="72"/>
                    <w:szCs w:val="72"/>
                  </w:rPr>
                </w:pPr>
                <w:r>
                  <w:rPr>
                    <w:b/>
                    <w:bCs/>
                    <w:caps/>
                    <w:color w:val="76923C" w:themeColor="accent3" w:themeShade="BF"/>
                    <w:sz w:val="72"/>
                    <w:szCs w:val="72"/>
                  </w:rPr>
                  <w:t>[</w:t>
                </w:r>
                <w:sdt>
                  <w:sdtPr>
                    <w:rPr>
                      <w:b/>
                      <w:bCs/>
                      <w:caps/>
                      <w:sz w:val="72"/>
                      <w:szCs w:val="72"/>
                    </w:rPr>
                    <w:alias w:val="Title"/>
                    <w:id w:val="15676137"/>
                    <w:placeholder>
                      <w:docPart w:val="83153A4C36114E2B9625B628B8F46B6E"/>
                    </w:placeholder>
                    <w:dataBinding w:prefixMappings="xmlns:ns0='http://schemas.openxmlformats.org/package/2006/metadata/core-properties' xmlns:ns1='http://purl.org/dc/elements/1.1/'" w:xpath="/ns0:coreProperties[1]/ns1:title[1]" w:storeItemID="{6C3C8BC8-F283-45AE-878A-BAB7291924A1}"/>
                    <w:text/>
                  </w:sdtPr>
                  <w:sdtContent>
                    <w:r w:rsidR="00214CCD">
                      <w:rPr>
                        <w:b/>
                        <w:bCs/>
                        <w:caps/>
                        <w:sz w:val="72"/>
                        <w:szCs w:val="72"/>
                      </w:rPr>
                      <w:t>SERVICE TAX – NEW TAXABLE SERVICES</w:t>
                    </w:r>
                  </w:sdtContent>
                </w:sdt>
                <w:r>
                  <w:rPr>
                    <w:b/>
                    <w:bCs/>
                    <w:caps/>
                    <w:color w:val="76923C" w:themeColor="accent3" w:themeShade="BF"/>
                    <w:sz w:val="72"/>
                    <w:szCs w:val="72"/>
                  </w:rPr>
                  <w:t>]</w:t>
                </w:r>
              </w:p>
            </w:tc>
          </w:tr>
          <w:tr w:rsidR="00AB0122">
            <w:sdt>
              <w:sdtPr>
                <w:rPr>
                  <w:color w:val="7F7F7F" w:themeColor="background1" w:themeShade="7F"/>
                </w:rPr>
                <w:alias w:val="Abstract"/>
                <w:id w:val="15676143"/>
                <w:placeholder>
                  <w:docPart w:val="F40AC05D0603499A94AC073B4E315EF9"/>
                </w:placeholder>
                <w:dataBinding w:prefixMappings="xmlns:ns0='http://schemas.microsoft.com/office/2006/coverPageProps'" w:xpath="/ns0:CoverPageProperties[1]/ns0:Abstract[1]" w:storeItemID="{55AF091B-3C7A-41E3-B477-F2FDAA23CFDA}"/>
                <w:text/>
              </w:sdtPr>
              <w:sdtContent>
                <w:tc>
                  <w:tcPr>
                    <w:tcW w:w="0" w:type="auto"/>
                  </w:tcPr>
                  <w:p w:rsidR="00AB0122" w:rsidRDefault="00214CCD" w:rsidP="00214CCD">
                    <w:pPr>
                      <w:pStyle w:val="NoSpacing"/>
                      <w:rPr>
                        <w:color w:val="7F7F7F" w:themeColor="background1" w:themeShade="7F"/>
                      </w:rPr>
                    </w:pPr>
                    <w:r>
                      <w:rPr>
                        <w:color w:val="7F7F7F" w:themeColor="background1" w:themeShade="7F"/>
                      </w:rPr>
                      <w:t>HERE THE DETAILED REPORT ATTACHED IN REGARDING NEW TAXABLE SERVICES.</w:t>
                    </w:r>
                  </w:p>
                </w:tc>
              </w:sdtContent>
            </w:sdt>
          </w:tr>
        </w:tbl>
        <w:p w:rsidR="00AB0122" w:rsidRDefault="00AB0122"/>
        <w:p w:rsidR="00AB0122" w:rsidRDefault="00AB0122">
          <w:pPr>
            <w:spacing w:after="200" w:line="276" w:lineRule="auto"/>
            <w:rPr>
              <w:rFonts w:ascii="Book Antiqua" w:hAnsi="Book Antiqua" w:cs="Arial"/>
              <w:b/>
              <w:bCs/>
              <w:iCs/>
              <w:color w:val="000000"/>
            </w:rPr>
          </w:pPr>
          <w:r>
            <w:rPr>
              <w:rFonts w:ascii="Book Antiqua" w:hAnsi="Book Antiqua" w:cs="Arial"/>
              <w:b/>
              <w:bCs/>
              <w:iCs/>
              <w:color w:val="000000"/>
            </w:rPr>
            <w:br w:type="page"/>
          </w:r>
        </w:p>
      </w:sdtContent>
    </w:sdt>
    <w:p w:rsidR="00496597" w:rsidRDefault="00496597" w:rsidP="00A64F37">
      <w:pPr>
        <w:tabs>
          <w:tab w:val="left" w:pos="374"/>
          <w:tab w:val="left" w:pos="426"/>
        </w:tabs>
        <w:ind w:left="360"/>
        <w:jc w:val="center"/>
        <w:rPr>
          <w:rFonts w:ascii="Book Antiqua" w:hAnsi="Book Antiqua"/>
          <w:b/>
          <w:sz w:val="30"/>
        </w:rPr>
      </w:pPr>
      <w:r w:rsidRPr="00496597">
        <w:rPr>
          <w:rFonts w:ascii="Book Antiqua" w:hAnsi="Book Antiqua"/>
          <w:b/>
          <w:noProof/>
          <w:sz w:val="30"/>
        </w:rPr>
        <w:lastRenderedPageBreak/>
        <w:drawing>
          <wp:inline distT="0" distB="0" distL="0" distR="0">
            <wp:extent cx="1199214" cy="914400"/>
            <wp:effectExtent l="19050" t="0" r="936" b="0"/>
            <wp:docPr id="2" name="Picture 0" descr="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ogo.jpg"/>
                    <pic:cNvPicPr/>
                  </pic:nvPicPr>
                  <pic:blipFill>
                    <a:blip r:embed="rId10"/>
                    <a:stretch>
                      <a:fillRect/>
                    </a:stretch>
                  </pic:blipFill>
                  <pic:spPr>
                    <a:xfrm>
                      <a:off x="0" y="0"/>
                      <a:ext cx="1206555" cy="919997"/>
                    </a:xfrm>
                    <a:prstGeom prst="rect">
                      <a:avLst/>
                    </a:prstGeom>
                  </pic:spPr>
                </pic:pic>
              </a:graphicData>
            </a:graphic>
          </wp:inline>
        </w:drawing>
      </w:r>
      <w:r w:rsidR="005D11B3">
        <w:rPr>
          <w:rFonts w:ascii="Book Antiqua" w:hAnsi="Book Antiqua"/>
          <w:b/>
          <w:noProof/>
          <w:sz w:val="30"/>
        </w:rPr>
        <w:drawing>
          <wp:inline distT="0" distB="0" distL="0" distR="0">
            <wp:extent cx="915848" cy="962025"/>
            <wp:effectExtent l="19050" t="0" r="0" b="0"/>
            <wp:docPr id="4" name="Picture 3" descr="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jpg"/>
                    <pic:cNvPicPr/>
                  </pic:nvPicPr>
                  <pic:blipFill>
                    <a:blip r:embed="rId11" cstate="print"/>
                    <a:stretch>
                      <a:fillRect/>
                    </a:stretch>
                  </pic:blipFill>
                  <pic:spPr>
                    <a:xfrm>
                      <a:off x="0" y="0"/>
                      <a:ext cx="915848" cy="962025"/>
                    </a:xfrm>
                    <a:prstGeom prst="rect">
                      <a:avLst/>
                    </a:prstGeom>
                  </pic:spPr>
                </pic:pic>
              </a:graphicData>
            </a:graphic>
          </wp:inline>
        </w:drawing>
      </w:r>
    </w:p>
    <w:p w:rsidR="00A64F37" w:rsidRPr="00281754" w:rsidRDefault="00A64F37" w:rsidP="00A64F37">
      <w:pPr>
        <w:tabs>
          <w:tab w:val="left" w:pos="374"/>
          <w:tab w:val="left" w:pos="426"/>
        </w:tabs>
        <w:ind w:left="360"/>
        <w:jc w:val="center"/>
        <w:rPr>
          <w:rFonts w:ascii="Book Antiqua" w:hAnsi="Book Antiqua"/>
          <w:b/>
          <w:sz w:val="30"/>
        </w:rPr>
      </w:pPr>
      <w:r w:rsidRPr="00281754">
        <w:rPr>
          <w:rFonts w:ascii="Book Antiqua" w:hAnsi="Book Antiqua"/>
          <w:b/>
          <w:sz w:val="30"/>
        </w:rPr>
        <w:t>SERVICE TAX</w:t>
      </w:r>
    </w:p>
    <w:p w:rsidR="00A64F37" w:rsidRDefault="00A64F37" w:rsidP="00A64F37">
      <w:pPr>
        <w:jc w:val="center"/>
        <w:rPr>
          <w:rFonts w:ascii="Book Antiqua" w:hAnsi="Book Antiqua" w:cs="Arial"/>
          <w:b/>
          <w:sz w:val="26"/>
          <w:u w:val="double"/>
        </w:rPr>
      </w:pPr>
      <w:r w:rsidRPr="00B42089">
        <w:rPr>
          <w:rFonts w:ascii="Book Antiqua" w:hAnsi="Book Antiqua" w:cs="Arial"/>
          <w:b/>
          <w:sz w:val="26"/>
          <w:u w:val="double"/>
        </w:rPr>
        <w:t xml:space="preserve">Announcement by ICAI on 18.11.2010 </w:t>
      </w:r>
    </w:p>
    <w:p w:rsidR="00A64F37" w:rsidRPr="00394E9A" w:rsidRDefault="00A64F37" w:rsidP="00A64F37">
      <w:pPr>
        <w:jc w:val="center"/>
        <w:rPr>
          <w:rFonts w:ascii="Book Antiqua" w:hAnsi="Book Antiqua" w:cs="Arial"/>
          <w:b/>
          <w:sz w:val="14"/>
          <w:u w:val="double"/>
        </w:rPr>
      </w:pPr>
    </w:p>
    <w:p w:rsidR="00A64F37" w:rsidRPr="00B42089" w:rsidRDefault="00A64F37" w:rsidP="00A64F37">
      <w:pPr>
        <w:autoSpaceDE w:val="0"/>
        <w:autoSpaceDN w:val="0"/>
        <w:adjustRightInd w:val="0"/>
        <w:rPr>
          <w:rFonts w:ascii="Book Antiqua" w:hAnsi="Book Antiqua" w:cs="book"/>
          <w:szCs w:val="20"/>
        </w:rPr>
      </w:pPr>
      <w:r w:rsidRPr="00B42089">
        <w:rPr>
          <w:rFonts w:ascii="Book Antiqua" w:hAnsi="Book Antiqua" w:cs="book"/>
          <w:szCs w:val="20"/>
        </w:rPr>
        <w:t>Applicability of services for May and November 2011 examinations:-</w:t>
      </w:r>
    </w:p>
    <w:p w:rsidR="00A64F37" w:rsidRPr="00394E9A" w:rsidRDefault="00A64F37" w:rsidP="00A64F37">
      <w:pPr>
        <w:autoSpaceDE w:val="0"/>
        <w:autoSpaceDN w:val="0"/>
        <w:adjustRightInd w:val="0"/>
        <w:jc w:val="center"/>
        <w:rPr>
          <w:rFonts w:ascii="Book Antiqua" w:hAnsi="Book Antiqua" w:cs="book"/>
          <w:sz w:val="14"/>
          <w:szCs w:val="20"/>
          <w:u w:val="single"/>
        </w:rPr>
      </w:pPr>
    </w:p>
    <w:p w:rsidR="00A64F37" w:rsidRPr="00394E9A" w:rsidRDefault="00A64F37" w:rsidP="00A64F37">
      <w:pPr>
        <w:autoSpaceDE w:val="0"/>
        <w:autoSpaceDN w:val="0"/>
        <w:adjustRightInd w:val="0"/>
        <w:rPr>
          <w:rFonts w:ascii="Book Antiqua" w:hAnsi="Book Antiqua" w:cs="book"/>
          <w:sz w:val="10"/>
          <w:szCs w:val="20"/>
        </w:rPr>
      </w:pPr>
    </w:p>
    <w:p w:rsidR="00A64F37" w:rsidRPr="00B42089" w:rsidRDefault="00A64F37" w:rsidP="00A64F37">
      <w:pPr>
        <w:autoSpaceDE w:val="0"/>
        <w:autoSpaceDN w:val="0"/>
        <w:adjustRightInd w:val="0"/>
        <w:rPr>
          <w:rFonts w:ascii="Book Antiqua" w:hAnsi="Book Antiqua" w:cs="book"/>
          <w:szCs w:val="20"/>
        </w:rPr>
      </w:pPr>
      <w:r>
        <w:rPr>
          <w:rFonts w:ascii="Book Antiqua" w:hAnsi="Book Antiqua" w:cs="book"/>
          <w:szCs w:val="20"/>
        </w:rPr>
        <w:t>Detailed Analysis</w:t>
      </w:r>
      <w:r w:rsidRPr="00B42089">
        <w:rPr>
          <w:rFonts w:ascii="Book Antiqua" w:hAnsi="Book Antiqua" w:cs="book"/>
          <w:szCs w:val="20"/>
        </w:rPr>
        <w:t xml:space="preserve"> only in respect of the following taxable services:</w:t>
      </w:r>
    </w:p>
    <w:p w:rsidR="00A64F37" w:rsidRPr="00B42089" w:rsidRDefault="00A64F37" w:rsidP="00A64F37">
      <w:pPr>
        <w:pStyle w:val="ListParagraph"/>
        <w:numPr>
          <w:ilvl w:val="0"/>
          <w:numId w:val="18"/>
        </w:numPr>
        <w:autoSpaceDE w:val="0"/>
        <w:autoSpaceDN w:val="0"/>
        <w:adjustRightInd w:val="0"/>
        <w:contextualSpacing/>
        <w:rPr>
          <w:rFonts w:ascii="Book Antiqua" w:hAnsi="Book Antiqua" w:cs="book"/>
        </w:rPr>
      </w:pPr>
      <w:r w:rsidRPr="00B42089">
        <w:rPr>
          <w:rFonts w:ascii="Book Antiqua" w:hAnsi="Book Antiqua" w:cs="book"/>
        </w:rPr>
        <w:t>Legal consultancy services</w:t>
      </w:r>
    </w:p>
    <w:p w:rsidR="00A64F37" w:rsidRPr="00B42089" w:rsidRDefault="00A64F37" w:rsidP="00A64F37">
      <w:pPr>
        <w:pStyle w:val="ListParagraph"/>
        <w:numPr>
          <w:ilvl w:val="0"/>
          <w:numId w:val="18"/>
        </w:numPr>
        <w:autoSpaceDE w:val="0"/>
        <w:autoSpaceDN w:val="0"/>
        <w:adjustRightInd w:val="0"/>
        <w:contextualSpacing/>
        <w:rPr>
          <w:rFonts w:ascii="Book Antiqua" w:hAnsi="Book Antiqua" w:cs="book"/>
        </w:rPr>
      </w:pPr>
      <w:r w:rsidRPr="00B42089">
        <w:rPr>
          <w:rFonts w:ascii="Book Antiqua" w:hAnsi="Book Antiqua" w:cs="book"/>
        </w:rPr>
        <w:t xml:space="preserve"> Commercial training or coaching services</w:t>
      </w:r>
    </w:p>
    <w:p w:rsidR="00A64F37" w:rsidRPr="00B42089" w:rsidRDefault="00A64F37" w:rsidP="00A64F37">
      <w:pPr>
        <w:pStyle w:val="ListParagraph"/>
        <w:numPr>
          <w:ilvl w:val="0"/>
          <w:numId w:val="18"/>
        </w:numPr>
        <w:autoSpaceDE w:val="0"/>
        <w:autoSpaceDN w:val="0"/>
        <w:adjustRightInd w:val="0"/>
        <w:contextualSpacing/>
        <w:rPr>
          <w:rFonts w:ascii="Book Antiqua" w:hAnsi="Book Antiqua" w:cs="book"/>
        </w:rPr>
      </w:pPr>
      <w:r w:rsidRPr="00B42089">
        <w:rPr>
          <w:rFonts w:ascii="Book Antiqua" w:hAnsi="Book Antiqua" w:cs="book"/>
        </w:rPr>
        <w:t>Information technology software services</w:t>
      </w:r>
    </w:p>
    <w:p w:rsidR="00A64F37" w:rsidRPr="00B42089" w:rsidRDefault="00A64F37" w:rsidP="00A64F37">
      <w:pPr>
        <w:pStyle w:val="ListParagraph"/>
        <w:numPr>
          <w:ilvl w:val="0"/>
          <w:numId w:val="18"/>
        </w:numPr>
        <w:autoSpaceDE w:val="0"/>
        <w:autoSpaceDN w:val="0"/>
        <w:adjustRightInd w:val="0"/>
        <w:contextualSpacing/>
        <w:rPr>
          <w:rFonts w:ascii="Book Antiqua" w:hAnsi="Book Antiqua" w:cs="book"/>
        </w:rPr>
      </w:pPr>
      <w:r w:rsidRPr="00B42089">
        <w:rPr>
          <w:rFonts w:ascii="Book Antiqua" w:hAnsi="Book Antiqua" w:cs="book"/>
        </w:rPr>
        <w:t>Cargo handling services</w:t>
      </w:r>
    </w:p>
    <w:p w:rsidR="00A64F37" w:rsidRPr="00B42089" w:rsidRDefault="00A64F37" w:rsidP="00A64F37">
      <w:pPr>
        <w:pStyle w:val="ListParagraph"/>
        <w:numPr>
          <w:ilvl w:val="0"/>
          <w:numId w:val="18"/>
        </w:numPr>
        <w:autoSpaceDE w:val="0"/>
        <w:autoSpaceDN w:val="0"/>
        <w:adjustRightInd w:val="0"/>
        <w:contextualSpacing/>
        <w:rPr>
          <w:rFonts w:ascii="Book Antiqua" w:hAnsi="Book Antiqua" w:cs="book"/>
        </w:rPr>
      </w:pPr>
      <w:r w:rsidRPr="00B42089">
        <w:rPr>
          <w:rFonts w:ascii="Book Antiqua" w:hAnsi="Book Antiqua" w:cs="book"/>
        </w:rPr>
        <w:t>Custom housing agent’s services</w:t>
      </w:r>
    </w:p>
    <w:p w:rsidR="00A64F37" w:rsidRPr="00B42089" w:rsidRDefault="00A64F37" w:rsidP="00A64F37">
      <w:pPr>
        <w:pStyle w:val="ListParagraph"/>
        <w:numPr>
          <w:ilvl w:val="0"/>
          <w:numId w:val="18"/>
        </w:numPr>
        <w:autoSpaceDE w:val="0"/>
        <w:autoSpaceDN w:val="0"/>
        <w:adjustRightInd w:val="0"/>
        <w:contextualSpacing/>
        <w:rPr>
          <w:rFonts w:ascii="Book Antiqua" w:hAnsi="Book Antiqua" w:cs="book"/>
        </w:rPr>
      </w:pPr>
      <w:r w:rsidRPr="00B42089">
        <w:rPr>
          <w:rFonts w:ascii="Book Antiqua" w:hAnsi="Book Antiqua" w:cs="book"/>
        </w:rPr>
        <w:t>Practicing Chartered Accountant’s services</w:t>
      </w:r>
    </w:p>
    <w:p w:rsidR="00A64F37" w:rsidRPr="00B42089" w:rsidRDefault="00A64F37" w:rsidP="00A64F37">
      <w:pPr>
        <w:pStyle w:val="ListParagraph"/>
        <w:numPr>
          <w:ilvl w:val="0"/>
          <w:numId w:val="18"/>
        </w:numPr>
        <w:autoSpaceDE w:val="0"/>
        <w:autoSpaceDN w:val="0"/>
        <w:adjustRightInd w:val="0"/>
        <w:contextualSpacing/>
        <w:rPr>
          <w:rFonts w:ascii="Book Antiqua" w:hAnsi="Book Antiqua" w:cs="book"/>
        </w:rPr>
      </w:pPr>
      <w:r w:rsidRPr="00B42089">
        <w:rPr>
          <w:rFonts w:ascii="Book Antiqua" w:hAnsi="Book Antiqua" w:cs="book"/>
        </w:rPr>
        <w:t>Consulting engineer’s services</w:t>
      </w:r>
    </w:p>
    <w:p w:rsidR="00A64F37" w:rsidRDefault="00A64F37" w:rsidP="00A64F37">
      <w:pPr>
        <w:pStyle w:val="ListParagraph"/>
        <w:numPr>
          <w:ilvl w:val="0"/>
          <w:numId w:val="18"/>
        </w:numPr>
        <w:autoSpaceDE w:val="0"/>
        <w:autoSpaceDN w:val="0"/>
        <w:adjustRightInd w:val="0"/>
        <w:contextualSpacing/>
        <w:rPr>
          <w:rFonts w:ascii="Book Antiqua" w:hAnsi="Book Antiqua" w:cs="book"/>
        </w:rPr>
      </w:pPr>
      <w:r w:rsidRPr="00B42089">
        <w:rPr>
          <w:rFonts w:ascii="Book Antiqua" w:hAnsi="Book Antiqua" w:cs="book"/>
        </w:rPr>
        <w:t>Manpower recruitment or supply agency’s services.</w:t>
      </w:r>
    </w:p>
    <w:p w:rsidR="00A64F37" w:rsidRDefault="00A64F37" w:rsidP="00A64F37">
      <w:pPr>
        <w:pStyle w:val="ListParagraph"/>
        <w:autoSpaceDE w:val="0"/>
        <w:autoSpaceDN w:val="0"/>
        <w:adjustRightInd w:val="0"/>
        <w:jc w:val="center"/>
        <w:rPr>
          <w:rFonts w:ascii="Book Antiqua" w:hAnsi="Book Antiqua" w:cs="book"/>
          <w:b/>
          <w:color w:val="000000"/>
          <w:sz w:val="30"/>
          <w:u w:val="single"/>
        </w:rPr>
      </w:pPr>
    </w:p>
    <w:p w:rsidR="00A64F37" w:rsidRDefault="00E53E60" w:rsidP="00A64F37">
      <w:pPr>
        <w:pStyle w:val="ListParagraph"/>
        <w:autoSpaceDE w:val="0"/>
        <w:autoSpaceDN w:val="0"/>
        <w:adjustRightInd w:val="0"/>
        <w:jc w:val="center"/>
        <w:rPr>
          <w:rFonts w:ascii="Book Antiqua" w:hAnsi="Book Antiqua" w:cs="book"/>
          <w:b/>
          <w:color w:val="000000"/>
          <w:sz w:val="30"/>
          <w:u w:val="single"/>
        </w:rPr>
      </w:pPr>
      <w:r>
        <w:rPr>
          <w:rFonts w:ascii="Book Antiqua" w:hAnsi="Book Antiqua" w:cs="book"/>
          <w:b/>
          <w:color w:val="000000"/>
          <w:sz w:val="30"/>
          <w:u w:val="single"/>
        </w:rPr>
        <w:t xml:space="preserve">Only for STUDY </w:t>
      </w:r>
    </w:p>
    <w:p w:rsidR="00A64F37" w:rsidRPr="00394E9A" w:rsidRDefault="00A64F37" w:rsidP="00A64F37">
      <w:pPr>
        <w:jc w:val="both"/>
        <w:rPr>
          <w:rFonts w:ascii="Book Antiqua" w:hAnsi="Book Antiqua" w:cs="Arial"/>
          <w:color w:val="FF0000"/>
          <w:sz w:val="2"/>
        </w:rPr>
      </w:pPr>
    </w:p>
    <w:p w:rsidR="00A64F37" w:rsidRDefault="00A64F37" w:rsidP="00A64F37">
      <w:pPr>
        <w:jc w:val="both"/>
        <w:rPr>
          <w:rFonts w:ascii="Book Antiqua" w:hAnsi="Book Antiqua" w:cs="Arial"/>
          <w:i/>
          <w:color w:val="000000"/>
        </w:rPr>
      </w:pPr>
      <w:r w:rsidRPr="00C573F2">
        <w:rPr>
          <w:rFonts w:ascii="Book Antiqua" w:hAnsi="Book Antiqua" w:cs="Arial"/>
          <w:color w:val="FF0000"/>
        </w:rPr>
        <w:t>Section 65(105</w:t>
      </w:r>
      <w:r w:rsidRPr="00C573F2">
        <w:rPr>
          <w:rFonts w:ascii="Book Antiqua" w:hAnsi="Book Antiqua" w:cs="Arial"/>
          <w:color w:val="000000"/>
        </w:rPr>
        <w:t xml:space="preserve">) Taxable service: - means any service provided </w:t>
      </w:r>
      <w:r w:rsidRPr="00C573F2">
        <w:rPr>
          <w:rFonts w:ascii="Book Antiqua" w:hAnsi="Book Antiqua" w:cs="Arial"/>
          <w:i/>
          <w:color w:val="000000"/>
        </w:rPr>
        <w:t>or to be provided to any person for cash or deferred payment or any other valuable consideration, by a ………….</w:t>
      </w:r>
    </w:p>
    <w:p w:rsidR="00A64F37" w:rsidRPr="00A41BB4" w:rsidRDefault="00A64F37" w:rsidP="00386402">
      <w:pPr>
        <w:pStyle w:val="bodytext"/>
        <w:numPr>
          <w:ilvl w:val="0"/>
          <w:numId w:val="34"/>
        </w:numPr>
        <w:spacing w:before="0" w:beforeAutospacing="0" w:after="0" w:afterAutospacing="0"/>
        <w:jc w:val="both"/>
        <w:rPr>
          <w:rFonts w:ascii="Book Antiqua" w:hAnsi="Book Antiqua"/>
          <w:b/>
          <w:color w:val="0070C0"/>
          <w:sz w:val="28"/>
          <w:szCs w:val="28"/>
          <w:u w:val="single"/>
        </w:rPr>
      </w:pPr>
      <w:r w:rsidRPr="001E6BA5">
        <w:rPr>
          <w:rFonts w:ascii="Book Antiqua" w:hAnsi="Book Antiqua" w:cs="Arial"/>
        </w:rPr>
        <w:t>“</w:t>
      </w:r>
      <w:r w:rsidRPr="00401E8C">
        <w:rPr>
          <w:rFonts w:ascii="Book Antiqua" w:hAnsi="Book Antiqua" w:cs="Arial"/>
          <w:b/>
          <w:color w:val="0070C0"/>
          <w:sz w:val="28"/>
          <w:u w:val="single"/>
        </w:rPr>
        <w:t>Practicing chartered accountant</w:t>
      </w:r>
      <w:r w:rsidRPr="001E6BA5">
        <w:rPr>
          <w:rFonts w:ascii="Book Antiqua" w:hAnsi="Book Antiqua" w:cs="Arial"/>
        </w:rPr>
        <w:t xml:space="preserve">”– </w:t>
      </w:r>
      <w:r w:rsidR="00A41BB4">
        <w:rPr>
          <w:rFonts w:ascii="Book Antiqua" w:hAnsi="Book Antiqua"/>
          <w:b/>
          <w:color w:val="0070C0"/>
          <w:sz w:val="28"/>
          <w:szCs w:val="28"/>
        </w:rPr>
        <w:t>[section 65(105)(s)]</w:t>
      </w:r>
      <w:r w:rsidRPr="00A41BB4">
        <w:rPr>
          <w:rFonts w:ascii="Book Antiqua" w:hAnsi="Book Antiqua" w:cs="Arial"/>
        </w:rPr>
        <w:t xml:space="preserve">                          </w:t>
      </w:r>
    </w:p>
    <w:p w:rsidR="00A64F37" w:rsidRPr="001E6BA5" w:rsidRDefault="00A64F37" w:rsidP="00A64F37">
      <w:pPr>
        <w:ind w:left="360"/>
        <w:jc w:val="both"/>
        <w:rPr>
          <w:rFonts w:ascii="Book Antiqua" w:hAnsi="Book Antiqua" w:cs="Arial"/>
        </w:rPr>
      </w:pPr>
      <w:r w:rsidRPr="001E6BA5">
        <w:rPr>
          <w:rFonts w:ascii="Book Antiqua" w:hAnsi="Book Antiqua" w:cs="Arial"/>
        </w:rPr>
        <w:t xml:space="preserve">Who is member of the ICAI and </w:t>
      </w:r>
    </w:p>
    <w:p w:rsidR="00A64F37" w:rsidRPr="001E6BA5" w:rsidRDefault="00A64F37" w:rsidP="00A64F37">
      <w:pPr>
        <w:numPr>
          <w:ilvl w:val="1"/>
          <w:numId w:val="12"/>
        </w:numPr>
        <w:tabs>
          <w:tab w:val="clear" w:pos="1440"/>
          <w:tab w:val="left" w:pos="900"/>
        </w:tabs>
        <w:ind w:left="900" w:hanging="540"/>
        <w:jc w:val="both"/>
        <w:rPr>
          <w:rFonts w:ascii="Book Antiqua" w:hAnsi="Book Antiqua" w:cs="Arial"/>
        </w:rPr>
      </w:pPr>
      <w:r w:rsidRPr="001E6BA5">
        <w:rPr>
          <w:rFonts w:ascii="Book Antiqua" w:hAnsi="Book Antiqua" w:cs="Arial"/>
        </w:rPr>
        <w:t>is holding a certificate of practice granted under the provisions of the Chartered Accountants Act, 1949 (38 of 1949)</w:t>
      </w:r>
    </w:p>
    <w:p w:rsidR="00A64F37" w:rsidRDefault="00A64F37" w:rsidP="00A64F37">
      <w:pPr>
        <w:numPr>
          <w:ilvl w:val="1"/>
          <w:numId w:val="12"/>
        </w:numPr>
        <w:tabs>
          <w:tab w:val="clear" w:pos="1440"/>
          <w:tab w:val="left" w:pos="900"/>
        </w:tabs>
        <w:ind w:left="900" w:hanging="540"/>
        <w:jc w:val="both"/>
        <w:rPr>
          <w:rFonts w:ascii="Book Antiqua" w:hAnsi="Book Antiqua" w:cs="Arial"/>
        </w:rPr>
      </w:pPr>
      <w:r w:rsidRPr="001E6BA5">
        <w:rPr>
          <w:rFonts w:ascii="Book Antiqua" w:hAnsi="Book Antiqua" w:cs="Arial"/>
        </w:rPr>
        <w:t>and includes any concern engaged in rendering services in the field of CA.</w:t>
      </w:r>
    </w:p>
    <w:p w:rsidR="00A64F37" w:rsidRPr="001E6BA5" w:rsidRDefault="00A64F37" w:rsidP="00A64F37">
      <w:pPr>
        <w:numPr>
          <w:ilvl w:val="1"/>
          <w:numId w:val="12"/>
        </w:numPr>
        <w:tabs>
          <w:tab w:val="clear" w:pos="1440"/>
          <w:tab w:val="left" w:pos="900"/>
        </w:tabs>
        <w:ind w:left="900" w:hanging="540"/>
        <w:jc w:val="both"/>
        <w:rPr>
          <w:rFonts w:ascii="Book Antiqua" w:hAnsi="Book Antiqua" w:cs="Arial"/>
        </w:rPr>
      </w:pPr>
    </w:p>
    <w:p w:rsidR="00A64F37" w:rsidRPr="00394E9A" w:rsidRDefault="00A64F37" w:rsidP="00A64F37">
      <w:pPr>
        <w:ind w:left="720"/>
        <w:jc w:val="both"/>
        <w:rPr>
          <w:rFonts w:ascii="Book Antiqua" w:hAnsi="Book Antiqua" w:cs="Arial"/>
          <w:sz w:val="2"/>
          <w:u w:val="single"/>
        </w:rPr>
      </w:pPr>
    </w:p>
    <w:p w:rsidR="00A64F37" w:rsidRPr="00732307" w:rsidRDefault="00A64F37" w:rsidP="00A64F37">
      <w:pPr>
        <w:pStyle w:val="ListParagraph"/>
        <w:numPr>
          <w:ilvl w:val="0"/>
          <w:numId w:val="21"/>
        </w:numPr>
        <w:pBdr>
          <w:top w:val="single" w:sz="4" w:space="1" w:color="auto"/>
          <w:left w:val="single" w:sz="4" w:space="4" w:color="auto"/>
          <w:bottom w:val="single" w:sz="4" w:space="1" w:color="auto"/>
          <w:right w:val="single" w:sz="4" w:space="4" w:color="auto"/>
        </w:pBdr>
        <w:spacing w:line="276" w:lineRule="auto"/>
        <w:ind w:left="720"/>
        <w:contextualSpacing/>
        <w:jc w:val="both"/>
        <w:rPr>
          <w:rFonts w:ascii="Book Antiqua" w:hAnsi="Book Antiqua" w:cs="Arial"/>
        </w:rPr>
      </w:pPr>
      <w:r w:rsidRPr="00732307">
        <w:rPr>
          <w:rFonts w:ascii="Book Antiqua" w:hAnsi="Book Antiqua" w:cs="Arial"/>
        </w:rPr>
        <w:t xml:space="preserve">But NN 25/2006 dated 13-7-06 restored the exemption only in respect of services </w:t>
      </w:r>
    </w:p>
    <w:p w:rsidR="00A64F37" w:rsidRPr="00732307" w:rsidRDefault="00A64F37" w:rsidP="00A64F37">
      <w:pPr>
        <w:pStyle w:val="ListParagraph"/>
        <w:numPr>
          <w:ilvl w:val="0"/>
          <w:numId w:val="21"/>
        </w:numPr>
        <w:pBdr>
          <w:top w:val="single" w:sz="4" w:space="1" w:color="auto"/>
          <w:left w:val="single" w:sz="4" w:space="4" w:color="auto"/>
          <w:bottom w:val="single" w:sz="4" w:space="1" w:color="auto"/>
          <w:right w:val="single" w:sz="4" w:space="4" w:color="auto"/>
        </w:pBdr>
        <w:spacing w:line="276" w:lineRule="auto"/>
        <w:ind w:left="720"/>
        <w:contextualSpacing/>
        <w:jc w:val="both"/>
        <w:rPr>
          <w:rFonts w:ascii="Book Antiqua" w:hAnsi="Book Antiqua" w:cs="Arial"/>
        </w:rPr>
      </w:pPr>
      <w:r w:rsidRPr="00732307">
        <w:rPr>
          <w:rFonts w:ascii="Book Antiqua" w:hAnsi="Book Antiqua" w:cs="Arial"/>
        </w:rPr>
        <w:t xml:space="preserve">as a representative of client </w:t>
      </w:r>
    </w:p>
    <w:p w:rsidR="00A64F37" w:rsidRPr="00732307" w:rsidRDefault="00A64F37" w:rsidP="00A64F37">
      <w:pPr>
        <w:pStyle w:val="ListParagraph"/>
        <w:numPr>
          <w:ilvl w:val="0"/>
          <w:numId w:val="21"/>
        </w:numPr>
        <w:pBdr>
          <w:top w:val="single" w:sz="4" w:space="1" w:color="auto"/>
          <w:left w:val="single" w:sz="4" w:space="4" w:color="auto"/>
          <w:bottom w:val="single" w:sz="4" w:space="1" w:color="auto"/>
          <w:right w:val="single" w:sz="4" w:space="4" w:color="auto"/>
        </w:pBdr>
        <w:spacing w:line="276" w:lineRule="auto"/>
        <w:ind w:left="720"/>
        <w:contextualSpacing/>
        <w:jc w:val="both"/>
        <w:rPr>
          <w:rFonts w:ascii="Book Antiqua" w:hAnsi="Book Antiqua" w:cs="Arial"/>
        </w:rPr>
      </w:pPr>
      <w:r w:rsidRPr="00732307">
        <w:rPr>
          <w:rFonts w:ascii="Book Antiqua" w:hAnsi="Book Antiqua" w:cs="Arial"/>
        </w:rPr>
        <w:t xml:space="preserve">in respect of proceedings under any law </w:t>
      </w:r>
    </w:p>
    <w:p w:rsidR="00A64F37" w:rsidRPr="00732307" w:rsidRDefault="00A64F37" w:rsidP="00A64F37">
      <w:pPr>
        <w:pStyle w:val="ListParagraph"/>
        <w:numPr>
          <w:ilvl w:val="0"/>
          <w:numId w:val="21"/>
        </w:numPr>
        <w:pBdr>
          <w:top w:val="single" w:sz="4" w:space="1" w:color="auto"/>
          <w:left w:val="single" w:sz="4" w:space="4" w:color="auto"/>
          <w:bottom w:val="single" w:sz="4" w:space="1" w:color="auto"/>
          <w:right w:val="single" w:sz="4" w:space="4" w:color="auto"/>
        </w:pBdr>
        <w:spacing w:line="276" w:lineRule="auto"/>
        <w:ind w:left="720"/>
        <w:contextualSpacing/>
        <w:jc w:val="both"/>
        <w:rPr>
          <w:rFonts w:ascii="Book Antiqua" w:hAnsi="Book Antiqua" w:cs="Arial"/>
        </w:rPr>
      </w:pPr>
      <w:r w:rsidRPr="00732307">
        <w:rPr>
          <w:rFonts w:ascii="Book Antiqua" w:hAnsi="Book Antiqua" w:cs="Arial"/>
        </w:rPr>
        <w:t xml:space="preserve">for representation with any statutory authority </w:t>
      </w:r>
    </w:p>
    <w:p w:rsidR="00A64F37" w:rsidRPr="00732307" w:rsidRDefault="00A64F37" w:rsidP="00A64F37">
      <w:pPr>
        <w:pStyle w:val="ListParagraph"/>
        <w:numPr>
          <w:ilvl w:val="0"/>
          <w:numId w:val="21"/>
        </w:numPr>
        <w:pBdr>
          <w:top w:val="single" w:sz="4" w:space="1" w:color="auto"/>
          <w:left w:val="single" w:sz="4" w:space="4" w:color="auto"/>
          <w:bottom w:val="single" w:sz="4" w:space="1" w:color="auto"/>
          <w:right w:val="single" w:sz="4" w:space="4" w:color="auto"/>
        </w:pBdr>
        <w:spacing w:line="276" w:lineRule="auto"/>
        <w:ind w:left="720"/>
        <w:contextualSpacing/>
        <w:jc w:val="both"/>
        <w:rPr>
          <w:rFonts w:ascii="Book Antiqua" w:hAnsi="Book Antiqua" w:cs="Arial"/>
        </w:rPr>
      </w:pPr>
      <w:r w:rsidRPr="00732307">
        <w:rPr>
          <w:rFonts w:ascii="Book Antiqua" w:hAnsi="Book Antiqua" w:cs="Arial"/>
          <w:b/>
          <w:i/>
        </w:rPr>
        <w:t>in pursuance of any notice</w:t>
      </w:r>
      <w:r w:rsidRPr="00732307">
        <w:rPr>
          <w:rFonts w:ascii="Book Antiqua" w:hAnsi="Book Antiqua" w:cs="Arial"/>
        </w:rPr>
        <w:t>.</w:t>
      </w:r>
    </w:p>
    <w:p w:rsidR="00A64F37" w:rsidRPr="00394E9A" w:rsidRDefault="00A64F37" w:rsidP="00A64F37">
      <w:pPr>
        <w:ind w:left="720"/>
        <w:jc w:val="both"/>
        <w:rPr>
          <w:rFonts w:ascii="Book Antiqua" w:hAnsi="Book Antiqua" w:cs="Arial"/>
          <w:sz w:val="4"/>
        </w:rPr>
      </w:pPr>
    </w:p>
    <w:p w:rsidR="00A64F37" w:rsidRDefault="00A64F37" w:rsidP="00A64F37">
      <w:pPr>
        <w:ind w:left="720"/>
        <w:jc w:val="both"/>
        <w:rPr>
          <w:rFonts w:ascii="Book Antiqua" w:hAnsi="Book Antiqua" w:cs="Arial"/>
        </w:rPr>
      </w:pPr>
    </w:p>
    <w:p w:rsidR="00A64F37" w:rsidRDefault="00A64F37" w:rsidP="00A64F37">
      <w:pPr>
        <w:ind w:left="720"/>
        <w:jc w:val="both"/>
        <w:rPr>
          <w:rFonts w:ascii="Book Antiqua" w:hAnsi="Book Antiqua" w:cs="Arial"/>
          <w:sz w:val="2"/>
        </w:rPr>
      </w:pPr>
    </w:p>
    <w:p w:rsidR="00A64F37" w:rsidRDefault="00A64F37" w:rsidP="00A64F37">
      <w:pPr>
        <w:ind w:left="720"/>
        <w:jc w:val="both"/>
        <w:rPr>
          <w:rFonts w:ascii="Book Antiqua" w:hAnsi="Book Antiqua" w:cs="Arial"/>
          <w:sz w:val="2"/>
        </w:rPr>
      </w:pPr>
    </w:p>
    <w:p w:rsidR="00A64F37" w:rsidRDefault="00A64F37" w:rsidP="00A64F37">
      <w:pPr>
        <w:ind w:left="720"/>
        <w:jc w:val="both"/>
        <w:rPr>
          <w:rFonts w:ascii="Book Antiqua" w:hAnsi="Book Antiqua" w:cs="Arial"/>
          <w:sz w:val="2"/>
        </w:rPr>
      </w:pPr>
    </w:p>
    <w:p w:rsidR="00A64F37" w:rsidRDefault="00A64F37" w:rsidP="00A64F37">
      <w:pPr>
        <w:ind w:left="720"/>
        <w:jc w:val="both"/>
        <w:rPr>
          <w:rFonts w:ascii="Book Antiqua" w:hAnsi="Book Antiqua" w:cs="Arial"/>
          <w:sz w:val="2"/>
        </w:rPr>
      </w:pPr>
    </w:p>
    <w:p w:rsidR="00A64F37" w:rsidRPr="00187E9E" w:rsidRDefault="00A64F37" w:rsidP="00A64F37">
      <w:pPr>
        <w:ind w:left="720"/>
        <w:jc w:val="both"/>
        <w:rPr>
          <w:rFonts w:ascii="Book Antiqua" w:hAnsi="Book Antiqua" w:cs="Arial"/>
          <w:sz w:val="2"/>
        </w:rPr>
      </w:pPr>
    </w:p>
    <w:p w:rsidR="00A64F37" w:rsidRPr="001E6BA5" w:rsidRDefault="00A64F37" w:rsidP="00A64F37">
      <w:pPr>
        <w:ind w:left="720"/>
        <w:jc w:val="both"/>
        <w:rPr>
          <w:rFonts w:ascii="Book Antiqua" w:hAnsi="Book Antiqua" w:cs="Arial"/>
        </w:rPr>
      </w:pPr>
      <w:r w:rsidRPr="001E6BA5">
        <w:rPr>
          <w:rFonts w:ascii="Book Antiqua" w:hAnsi="Book Antiqua" w:cs="Arial"/>
        </w:rPr>
        <w:t>Hence services provided by CA in respect of</w:t>
      </w:r>
    </w:p>
    <w:p w:rsidR="00A64F37" w:rsidRPr="001E6BA5" w:rsidRDefault="00A64F37" w:rsidP="00A64F37">
      <w:pPr>
        <w:numPr>
          <w:ilvl w:val="0"/>
          <w:numId w:val="22"/>
        </w:numPr>
        <w:ind w:left="720"/>
        <w:jc w:val="both"/>
        <w:rPr>
          <w:rFonts w:ascii="Book Antiqua" w:hAnsi="Book Antiqua" w:cs="Arial"/>
        </w:rPr>
      </w:pPr>
      <w:r w:rsidRPr="001E6BA5">
        <w:rPr>
          <w:rFonts w:ascii="Book Antiqua" w:hAnsi="Book Antiqua" w:cs="Arial"/>
        </w:rPr>
        <w:t>Preparing and filing of returns (Income tax, service tax, VAT etc.)</w:t>
      </w:r>
    </w:p>
    <w:p w:rsidR="00A64F37" w:rsidRPr="001E6BA5" w:rsidRDefault="00A64F37" w:rsidP="00A64F37">
      <w:pPr>
        <w:numPr>
          <w:ilvl w:val="0"/>
          <w:numId w:val="22"/>
        </w:numPr>
        <w:ind w:left="720"/>
        <w:jc w:val="both"/>
        <w:rPr>
          <w:rFonts w:ascii="Book Antiqua" w:hAnsi="Book Antiqua" w:cs="Arial"/>
        </w:rPr>
      </w:pPr>
      <w:r w:rsidRPr="001E6BA5">
        <w:rPr>
          <w:rFonts w:ascii="Book Antiqua" w:hAnsi="Book Antiqua" w:cs="Arial"/>
        </w:rPr>
        <w:t>Providing opinions on any matter including taxation, preparation of project report</w:t>
      </w:r>
    </w:p>
    <w:p w:rsidR="00A64F37" w:rsidRPr="001E6BA5" w:rsidRDefault="00A64F37" w:rsidP="00A64F37">
      <w:pPr>
        <w:numPr>
          <w:ilvl w:val="0"/>
          <w:numId w:val="22"/>
        </w:numPr>
        <w:ind w:left="720"/>
        <w:jc w:val="both"/>
        <w:rPr>
          <w:rFonts w:ascii="Book Antiqua" w:hAnsi="Book Antiqua" w:cs="Arial"/>
        </w:rPr>
      </w:pPr>
      <w:r w:rsidRPr="001E6BA5">
        <w:rPr>
          <w:rFonts w:ascii="Book Antiqua" w:hAnsi="Book Antiqua" w:cs="Arial"/>
        </w:rPr>
        <w:t>Providing consultancy on any issue including taxation</w:t>
      </w:r>
    </w:p>
    <w:p w:rsidR="00A64F37" w:rsidRPr="001E6BA5" w:rsidRDefault="00A64F37" w:rsidP="00A64F37">
      <w:pPr>
        <w:numPr>
          <w:ilvl w:val="0"/>
          <w:numId w:val="22"/>
        </w:numPr>
        <w:ind w:left="720"/>
        <w:jc w:val="both"/>
        <w:rPr>
          <w:rFonts w:ascii="Book Antiqua" w:hAnsi="Book Antiqua" w:cs="Arial"/>
        </w:rPr>
      </w:pPr>
      <w:r w:rsidRPr="001E6BA5">
        <w:rPr>
          <w:rFonts w:ascii="Book Antiqua" w:hAnsi="Book Antiqua" w:cs="Arial"/>
        </w:rPr>
        <w:t>Conducting audit, certification</w:t>
      </w:r>
      <w:r>
        <w:rPr>
          <w:rFonts w:ascii="Book Antiqua" w:hAnsi="Book Antiqua" w:cs="Arial"/>
        </w:rPr>
        <w:t>, verification</w:t>
      </w:r>
      <w:r w:rsidRPr="001E6BA5">
        <w:rPr>
          <w:rFonts w:ascii="Book Antiqua" w:hAnsi="Book Antiqua" w:cs="Arial"/>
        </w:rPr>
        <w:t xml:space="preserve"> etc.</w:t>
      </w:r>
    </w:p>
    <w:p w:rsidR="00A64F37" w:rsidRDefault="00A64F37" w:rsidP="00A64F37">
      <w:pPr>
        <w:ind w:left="720"/>
        <w:jc w:val="both"/>
        <w:rPr>
          <w:rFonts w:ascii="Book Antiqua" w:hAnsi="Book Antiqua" w:cs="Arial"/>
        </w:rPr>
      </w:pPr>
      <w:r w:rsidRPr="001E6BA5">
        <w:rPr>
          <w:rFonts w:ascii="Book Antiqua" w:hAnsi="Book Antiqua" w:cs="Arial"/>
        </w:rPr>
        <w:t>shall remain taxable.</w:t>
      </w:r>
    </w:p>
    <w:p w:rsidR="00A64F37" w:rsidRDefault="00A64F37" w:rsidP="00A64F37">
      <w:pPr>
        <w:ind w:left="709" w:hanging="709"/>
        <w:jc w:val="both"/>
        <w:rPr>
          <w:rFonts w:ascii="Book Antiqua" w:hAnsi="Book Antiqua" w:cs="Arial"/>
        </w:rPr>
      </w:pPr>
      <w:r w:rsidRPr="001E6BA5">
        <w:rPr>
          <w:rFonts w:ascii="Book Antiqua" w:hAnsi="Book Antiqua" w:cs="Arial"/>
        </w:rPr>
        <w:t>Note:- All persons whose names are entered in the register maintained under the provisions of the ICAI Act shall be known as members of the institute.</w:t>
      </w:r>
    </w:p>
    <w:p w:rsidR="00A64F37" w:rsidRDefault="00A64F37" w:rsidP="00A64F37">
      <w:pPr>
        <w:tabs>
          <w:tab w:val="left" w:pos="0"/>
          <w:tab w:val="left" w:pos="374"/>
          <w:tab w:val="left" w:pos="2340"/>
        </w:tabs>
        <w:ind w:left="79"/>
        <w:rPr>
          <w:rFonts w:ascii="Book Antiqua" w:hAnsi="Book Antiqua" w:cs="Arial"/>
          <w:b/>
          <w:bCs/>
          <w:iCs/>
          <w:color w:val="000000"/>
        </w:rPr>
      </w:pPr>
    </w:p>
    <w:p w:rsidR="00A64F37" w:rsidRDefault="00A64F37" w:rsidP="00A64F37">
      <w:pPr>
        <w:tabs>
          <w:tab w:val="left" w:pos="0"/>
          <w:tab w:val="left" w:pos="374"/>
          <w:tab w:val="left" w:pos="2340"/>
        </w:tabs>
        <w:ind w:left="79"/>
        <w:rPr>
          <w:rFonts w:ascii="Book Antiqua" w:hAnsi="Book Antiqua" w:cs="Arial"/>
          <w:b/>
          <w:bCs/>
          <w:iCs/>
          <w:color w:val="000000"/>
        </w:rPr>
      </w:pPr>
    </w:p>
    <w:p w:rsidR="00A64F37" w:rsidRDefault="00A64F37" w:rsidP="00A64F37">
      <w:pPr>
        <w:tabs>
          <w:tab w:val="left" w:pos="0"/>
          <w:tab w:val="left" w:pos="374"/>
          <w:tab w:val="left" w:pos="2340"/>
        </w:tabs>
        <w:ind w:left="79"/>
        <w:rPr>
          <w:rFonts w:ascii="Book Antiqua" w:hAnsi="Book Antiqua" w:cs="Arial"/>
          <w:b/>
          <w:bCs/>
          <w:iCs/>
          <w:color w:val="000000"/>
        </w:rPr>
      </w:pPr>
    </w:p>
    <w:p w:rsidR="00CB4EEC" w:rsidRDefault="00A64F37" w:rsidP="00A64F37">
      <w:pPr>
        <w:tabs>
          <w:tab w:val="left" w:pos="0"/>
          <w:tab w:val="left" w:pos="374"/>
          <w:tab w:val="left" w:pos="2340"/>
        </w:tabs>
        <w:ind w:left="79"/>
        <w:rPr>
          <w:rFonts w:ascii="Book Antiqua" w:hAnsi="Book Antiqua" w:cs="Arial"/>
          <w:b/>
          <w:bCs/>
          <w:iCs/>
          <w:color w:val="000000"/>
        </w:rPr>
      </w:pPr>
      <w:r w:rsidRPr="00C573F2">
        <w:rPr>
          <w:rFonts w:ascii="Book Antiqua" w:hAnsi="Book Antiqua" w:cs="Arial"/>
          <w:b/>
          <w:bCs/>
          <w:iCs/>
          <w:color w:val="000000"/>
        </w:rPr>
        <w:t xml:space="preserve"> </w:t>
      </w:r>
    </w:p>
    <w:p w:rsidR="00A41BB4" w:rsidRPr="00A41BB4" w:rsidRDefault="00A64F37" w:rsidP="00386402">
      <w:pPr>
        <w:pStyle w:val="bodytext"/>
        <w:numPr>
          <w:ilvl w:val="0"/>
          <w:numId w:val="33"/>
        </w:numPr>
        <w:spacing w:before="0" w:beforeAutospacing="0" w:after="0" w:afterAutospacing="0"/>
        <w:jc w:val="both"/>
        <w:rPr>
          <w:rFonts w:ascii="Book Antiqua" w:hAnsi="Book Antiqua"/>
          <w:b/>
          <w:color w:val="0070C0"/>
          <w:sz w:val="28"/>
          <w:szCs w:val="28"/>
          <w:u w:val="single"/>
        </w:rPr>
      </w:pPr>
      <w:r w:rsidRPr="00C573F2">
        <w:rPr>
          <w:rFonts w:ascii="Book Antiqua" w:hAnsi="Book Antiqua" w:cs="Arial"/>
          <w:b/>
          <w:bCs/>
          <w:iCs/>
          <w:color w:val="000000"/>
        </w:rPr>
        <w:t>“</w:t>
      </w:r>
      <w:r w:rsidRPr="00401E8C">
        <w:rPr>
          <w:rFonts w:ascii="Book Antiqua" w:hAnsi="Book Antiqua" w:cs="Arial"/>
          <w:b/>
          <w:bCs/>
          <w:iCs/>
          <w:color w:val="0070C0"/>
          <w:sz w:val="28"/>
          <w:u w:val="single"/>
        </w:rPr>
        <w:t>Legal consultancy service</w:t>
      </w:r>
      <w:r w:rsidRPr="00C573F2">
        <w:rPr>
          <w:rFonts w:ascii="Book Antiqua" w:hAnsi="Book Antiqua" w:cs="Arial"/>
          <w:b/>
          <w:bCs/>
          <w:iCs/>
          <w:color w:val="000000"/>
        </w:rPr>
        <w:t>”</w:t>
      </w:r>
      <w:r w:rsidR="00A41BB4">
        <w:rPr>
          <w:rFonts w:ascii="Book Antiqua" w:hAnsi="Book Antiqua" w:cs="Arial"/>
          <w:b/>
          <w:bCs/>
          <w:iCs/>
          <w:color w:val="000000"/>
        </w:rPr>
        <w:t xml:space="preserve"> </w:t>
      </w:r>
      <w:r w:rsidR="00A41BB4">
        <w:rPr>
          <w:rFonts w:ascii="Book Antiqua" w:hAnsi="Book Antiqua"/>
          <w:b/>
          <w:color w:val="0070C0"/>
          <w:sz w:val="28"/>
          <w:szCs w:val="28"/>
        </w:rPr>
        <w:t>[section 65(105)(zzzzm)]</w:t>
      </w:r>
    </w:p>
    <w:p w:rsidR="00A64F37" w:rsidRPr="00C573F2" w:rsidRDefault="00A64F37" w:rsidP="00A64F37">
      <w:pPr>
        <w:tabs>
          <w:tab w:val="left" w:pos="0"/>
          <w:tab w:val="left" w:pos="374"/>
          <w:tab w:val="left" w:pos="2340"/>
        </w:tabs>
        <w:ind w:left="79"/>
        <w:rPr>
          <w:rFonts w:ascii="Book Antiqua" w:hAnsi="Book Antiqua" w:cs="Arial"/>
          <w:b/>
          <w:bCs/>
          <w:iCs/>
          <w:color w:val="000000"/>
        </w:rPr>
      </w:pPr>
    </w:p>
    <w:p w:rsidR="00A64F37" w:rsidRPr="00394E9A" w:rsidRDefault="00A64F37" w:rsidP="00A64F37">
      <w:pPr>
        <w:tabs>
          <w:tab w:val="left" w:pos="187"/>
          <w:tab w:val="left" w:pos="561"/>
          <w:tab w:val="left" w:pos="748"/>
          <w:tab w:val="left" w:pos="1122"/>
        </w:tabs>
        <w:ind w:left="720"/>
        <w:jc w:val="both"/>
        <w:rPr>
          <w:rFonts w:ascii="Book Antiqua" w:hAnsi="Book Antiqua" w:cs="Arial"/>
          <w:iCs/>
          <w:color w:val="000000"/>
          <w:sz w:val="2"/>
        </w:rPr>
      </w:pPr>
    </w:p>
    <w:p w:rsidR="00A64F37" w:rsidRPr="00C573F2" w:rsidRDefault="00A64F37" w:rsidP="00A64F37">
      <w:pPr>
        <w:tabs>
          <w:tab w:val="left" w:pos="187"/>
          <w:tab w:val="left" w:pos="561"/>
          <w:tab w:val="left" w:pos="748"/>
          <w:tab w:val="left" w:pos="1122"/>
        </w:tabs>
        <w:jc w:val="both"/>
        <w:rPr>
          <w:rFonts w:ascii="Book Antiqua" w:hAnsi="Book Antiqua" w:cs="Arial"/>
          <w:iCs/>
          <w:color w:val="000000"/>
        </w:rPr>
      </w:pPr>
      <w:r w:rsidRPr="00C573F2">
        <w:rPr>
          <w:rFonts w:ascii="Book Antiqua" w:hAnsi="Book Antiqua" w:cs="Arial"/>
          <w:iCs/>
          <w:color w:val="000000"/>
        </w:rPr>
        <w:t xml:space="preserve"> Legal consultancy service is the service provided or to be provided</w:t>
      </w:r>
    </w:p>
    <w:p w:rsidR="00A64F37" w:rsidRPr="00394E9A" w:rsidRDefault="00A64F37" w:rsidP="00A64F37">
      <w:pPr>
        <w:tabs>
          <w:tab w:val="left" w:pos="187"/>
          <w:tab w:val="left" w:pos="1309"/>
        </w:tabs>
        <w:ind w:left="720"/>
        <w:jc w:val="both"/>
        <w:rPr>
          <w:rFonts w:ascii="Book Antiqua" w:hAnsi="Book Antiqua" w:cs="Arial"/>
          <w:iCs/>
          <w:color w:val="000000"/>
          <w:sz w:val="2"/>
        </w:rPr>
      </w:pPr>
    </w:p>
    <w:p w:rsidR="00A64F37" w:rsidRPr="00C573F2" w:rsidRDefault="00A64F37" w:rsidP="00A64F37">
      <w:pPr>
        <w:numPr>
          <w:ilvl w:val="0"/>
          <w:numId w:val="8"/>
        </w:numPr>
        <w:tabs>
          <w:tab w:val="left" w:pos="187"/>
          <w:tab w:val="left" w:pos="1309"/>
        </w:tabs>
        <w:ind w:firstLine="28"/>
        <w:jc w:val="both"/>
        <w:rPr>
          <w:rFonts w:ascii="Book Antiqua" w:hAnsi="Book Antiqua" w:cs="Arial"/>
          <w:iCs/>
          <w:color w:val="000000"/>
        </w:rPr>
      </w:pPr>
      <w:r w:rsidRPr="00C55152">
        <w:rPr>
          <w:rFonts w:ascii="Book Antiqua" w:hAnsi="Book Antiqua" w:cs="Arial"/>
          <w:b/>
          <w:bCs/>
          <w:iCs/>
          <w:color w:val="FF0000"/>
          <w:sz w:val="28"/>
          <w:szCs w:val="26"/>
          <w:u w:val="single"/>
        </w:rPr>
        <w:t>to</w:t>
      </w:r>
      <w:r w:rsidRPr="00C55152">
        <w:rPr>
          <w:rFonts w:ascii="Book Antiqua" w:hAnsi="Book Antiqua" w:cs="Arial"/>
          <w:iCs/>
          <w:color w:val="000000"/>
          <w:sz w:val="28"/>
          <w:szCs w:val="26"/>
        </w:rPr>
        <w:t xml:space="preserve"> </w:t>
      </w:r>
      <w:r w:rsidRPr="00C573F2">
        <w:rPr>
          <w:rFonts w:ascii="Book Antiqua" w:hAnsi="Book Antiqua" w:cs="Arial"/>
          <w:iCs/>
          <w:color w:val="000000"/>
        </w:rPr>
        <w:t>a business entity;</w:t>
      </w:r>
    </w:p>
    <w:p w:rsidR="00A64F37" w:rsidRPr="00C573F2" w:rsidRDefault="00A64F37" w:rsidP="00A64F37">
      <w:pPr>
        <w:numPr>
          <w:ilvl w:val="0"/>
          <w:numId w:val="8"/>
        </w:numPr>
        <w:tabs>
          <w:tab w:val="left" w:pos="187"/>
          <w:tab w:val="left" w:pos="1309"/>
        </w:tabs>
        <w:ind w:firstLine="28"/>
        <w:jc w:val="both"/>
        <w:rPr>
          <w:rFonts w:ascii="Book Antiqua" w:hAnsi="Book Antiqua" w:cs="Arial"/>
          <w:iCs/>
          <w:color w:val="FF0000"/>
        </w:rPr>
      </w:pPr>
      <w:r w:rsidRPr="00C55152">
        <w:rPr>
          <w:rFonts w:ascii="Book Antiqua" w:hAnsi="Book Antiqua" w:cs="Arial"/>
          <w:b/>
          <w:bCs/>
          <w:iCs/>
          <w:color w:val="FF0000"/>
          <w:sz w:val="28"/>
          <w:szCs w:val="26"/>
          <w:u w:val="single"/>
        </w:rPr>
        <w:t>by</w:t>
      </w:r>
      <w:r w:rsidRPr="00C573F2">
        <w:rPr>
          <w:rFonts w:ascii="Book Antiqua" w:hAnsi="Book Antiqua" w:cs="Arial"/>
          <w:iCs/>
          <w:color w:val="FF0000"/>
        </w:rPr>
        <w:t xml:space="preserve"> </w:t>
      </w:r>
      <w:r w:rsidRPr="00C55152">
        <w:rPr>
          <w:rFonts w:ascii="Book Antiqua" w:hAnsi="Book Antiqua" w:cs="Arial"/>
          <w:iCs/>
        </w:rPr>
        <w:t>any business entity</w:t>
      </w:r>
      <w:r>
        <w:rPr>
          <w:rFonts w:ascii="Book Antiqua" w:hAnsi="Book Antiqua" w:cs="Arial"/>
          <w:iCs/>
        </w:rPr>
        <w:t>.</w:t>
      </w:r>
      <w:r w:rsidRPr="00C573F2">
        <w:rPr>
          <w:rFonts w:ascii="Book Antiqua" w:hAnsi="Book Antiqua" w:cs="Arial"/>
          <w:iCs/>
          <w:color w:val="FF0000"/>
        </w:rPr>
        <w:t xml:space="preserve"> </w:t>
      </w:r>
    </w:p>
    <w:p w:rsidR="00A64F37" w:rsidRPr="00394E9A" w:rsidRDefault="00A64F37" w:rsidP="00A64F37">
      <w:pPr>
        <w:tabs>
          <w:tab w:val="left" w:pos="187"/>
        </w:tabs>
        <w:jc w:val="both"/>
        <w:rPr>
          <w:rFonts w:ascii="Book Antiqua" w:hAnsi="Book Antiqua" w:cs="Arial"/>
          <w:iCs/>
          <w:color w:val="000000"/>
          <w:sz w:val="2"/>
        </w:rPr>
      </w:pPr>
      <w:r w:rsidRPr="00C573F2">
        <w:rPr>
          <w:rFonts w:ascii="Book Antiqua" w:hAnsi="Book Antiqua" w:cs="Arial"/>
          <w:iCs/>
          <w:color w:val="000000"/>
        </w:rPr>
        <w:tab/>
      </w:r>
      <w:r w:rsidRPr="00C573F2">
        <w:rPr>
          <w:rFonts w:ascii="Book Antiqua" w:hAnsi="Book Antiqua" w:cs="Arial"/>
          <w:iCs/>
          <w:color w:val="000000"/>
        </w:rPr>
        <w:tab/>
        <w:t xml:space="preserve">    </w:t>
      </w:r>
    </w:p>
    <w:p w:rsidR="00A64F37" w:rsidRPr="00BB0C7E" w:rsidRDefault="00A64F37" w:rsidP="00A64F37">
      <w:pPr>
        <w:tabs>
          <w:tab w:val="left" w:pos="187"/>
        </w:tabs>
        <w:jc w:val="both"/>
        <w:rPr>
          <w:rFonts w:ascii="Book Antiqua" w:hAnsi="Book Antiqua" w:cs="Arial"/>
          <w:b/>
          <w:bCs/>
          <w:iCs/>
          <w:color w:val="000000"/>
          <w:sz w:val="4"/>
          <w:szCs w:val="2"/>
        </w:rPr>
      </w:pPr>
    </w:p>
    <w:p w:rsidR="00A64F37" w:rsidRDefault="00A64F37" w:rsidP="00A64F37">
      <w:pPr>
        <w:tabs>
          <w:tab w:val="left" w:pos="187"/>
        </w:tabs>
        <w:jc w:val="both"/>
        <w:rPr>
          <w:rFonts w:ascii="Book Antiqua" w:hAnsi="Book Antiqua" w:cs="Arial"/>
          <w:iCs/>
          <w:color w:val="000000"/>
        </w:rPr>
      </w:pPr>
      <w:r w:rsidRPr="00C573F2">
        <w:rPr>
          <w:rFonts w:ascii="Book Antiqua" w:hAnsi="Book Antiqua" w:cs="Arial"/>
          <w:b/>
          <w:bCs/>
          <w:iCs/>
          <w:color w:val="000000"/>
        </w:rPr>
        <w:tab/>
      </w:r>
      <w:r w:rsidRPr="00C573F2">
        <w:rPr>
          <w:rFonts w:ascii="Book Antiqua" w:hAnsi="Book Antiqua" w:cs="Arial"/>
          <w:b/>
          <w:bCs/>
          <w:iCs/>
          <w:color w:val="000000"/>
        </w:rPr>
        <w:tab/>
        <w:t xml:space="preserve"> </w:t>
      </w:r>
      <w:r w:rsidRPr="00C573F2">
        <w:rPr>
          <w:rFonts w:ascii="Book Antiqua" w:hAnsi="Book Antiqua" w:cs="Arial"/>
          <w:iCs/>
          <w:color w:val="000000"/>
        </w:rPr>
        <w:t>It includes services in the nature of:-</w:t>
      </w:r>
    </w:p>
    <w:p w:rsidR="00A64F37" w:rsidRPr="00244B1E" w:rsidRDefault="00A64F37" w:rsidP="00A64F37">
      <w:pPr>
        <w:tabs>
          <w:tab w:val="left" w:pos="187"/>
        </w:tabs>
        <w:jc w:val="both"/>
        <w:rPr>
          <w:rFonts w:ascii="Book Antiqua" w:hAnsi="Book Antiqua" w:cs="Arial"/>
          <w:iCs/>
          <w:color w:val="000000"/>
          <w:sz w:val="2"/>
        </w:rPr>
      </w:pPr>
    </w:p>
    <w:p w:rsidR="00A64F37" w:rsidRPr="00C573F2" w:rsidRDefault="00A64F37" w:rsidP="00A64F37">
      <w:pPr>
        <w:numPr>
          <w:ilvl w:val="0"/>
          <w:numId w:val="7"/>
        </w:numPr>
        <w:tabs>
          <w:tab w:val="left" w:pos="187"/>
          <w:tab w:val="left" w:pos="1496"/>
          <w:tab w:val="left" w:pos="2057"/>
        </w:tabs>
        <w:ind w:left="1309" w:hanging="561"/>
        <w:jc w:val="both"/>
        <w:rPr>
          <w:rFonts w:ascii="Book Antiqua" w:hAnsi="Book Antiqua" w:cs="Arial"/>
          <w:iCs/>
          <w:color w:val="000000"/>
        </w:rPr>
      </w:pPr>
      <w:r w:rsidRPr="00C573F2">
        <w:rPr>
          <w:rFonts w:ascii="Book Antiqua" w:hAnsi="Book Antiqua" w:cs="Arial"/>
          <w:iCs/>
          <w:color w:val="000000"/>
        </w:rPr>
        <w:t xml:space="preserve">Advice </w:t>
      </w:r>
    </w:p>
    <w:p w:rsidR="00A64F37" w:rsidRPr="00C573F2" w:rsidRDefault="00A64F37" w:rsidP="00A64F37">
      <w:pPr>
        <w:numPr>
          <w:ilvl w:val="0"/>
          <w:numId w:val="7"/>
        </w:numPr>
        <w:tabs>
          <w:tab w:val="left" w:pos="187"/>
          <w:tab w:val="left" w:pos="1496"/>
          <w:tab w:val="left" w:pos="2057"/>
        </w:tabs>
        <w:ind w:left="1309" w:hanging="561"/>
        <w:jc w:val="both"/>
        <w:rPr>
          <w:rFonts w:ascii="Book Antiqua" w:hAnsi="Book Antiqua" w:cs="Arial"/>
          <w:iCs/>
          <w:color w:val="000000"/>
        </w:rPr>
      </w:pPr>
      <w:r w:rsidRPr="00C573F2">
        <w:rPr>
          <w:rFonts w:ascii="Book Antiqua" w:hAnsi="Book Antiqua" w:cs="Arial"/>
          <w:iCs/>
          <w:color w:val="000000"/>
        </w:rPr>
        <w:t>Consultancy or</w:t>
      </w:r>
    </w:p>
    <w:p w:rsidR="00A64F37" w:rsidRDefault="00A64F37" w:rsidP="00A64F37">
      <w:pPr>
        <w:numPr>
          <w:ilvl w:val="0"/>
          <w:numId w:val="7"/>
        </w:numPr>
        <w:tabs>
          <w:tab w:val="left" w:pos="187"/>
          <w:tab w:val="left" w:pos="1496"/>
          <w:tab w:val="left" w:pos="2057"/>
        </w:tabs>
        <w:ind w:left="1309" w:hanging="561"/>
        <w:jc w:val="both"/>
        <w:rPr>
          <w:rFonts w:ascii="Book Antiqua" w:hAnsi="Book Antiqua" w:cs="Arial"/>
          <w:iCs/>
          <w:color w:val="000000"/>
        </w:rPr>
      </w:pPr>
      <w:r w:rsidRPr="00C573F2">
        <w:rPr>
          <w:rFonts w:ascii="Book Antiqua" w:hAnsi="Book Antiqua" w:cs="Arial"/>
          <w:iCs/>
          <w:color w:val="000000"/>
        </w:rPr>
        <w:t>Assistance in any manner in any branch of law.</w:t>
      </w:r>
    </w:p>
    <w:p w:rsidR="00A64F37" w:rsidRPr="00394E9A" w:rsidRDefault="00A64F37" w:rsidP="00A64F37">
      <w:pPr>
        <w:tabs>
          <w:tab w:val="left" w:pos="187"/>
          <w:tab w:val="left" w:pos="1496"/>
          <w:tab w:val="left" w:pos="2057"/>
        </w:tabs>
        <w:ind w:left="748"/>
        <w:jc w:val="both"/>
        <w:rPr>
          <w:rFonts w:ascii="Book Antiqua" w:hAnsi="Book Antiqua" w:cs="Arial"/>
          <w:iCs/>
          <w:color w:val="000000"/>
          <w:sz w:val="2"/>
          <w:szCs w:val="6"/>
        </w:rPr>
      </w:pPr>
    </w:p>
    <w:p w:rsidR="00A64F37" w:rsidRPr="00244B1E" w:rsidRDefault="00A64F37" w:rsidP="00A64F37">
      <w:pPr>
        <w:tabs>
          <w:tab w:val="left" w:pos="187"/>
          <w:tab w:val="left" w:pos="1496"/>
          <w:tab w:val="left" w:pos="2057"/>
        </w:tabs>
        <w:ind w:left="748"/>
        <w:jc w:val="both"/>
        <w:rPr>
          <w:rFonts w:ascii="Book Antiqua" w:hAnsi="Book Antiqua" w:cs="Arial"/>
          <w:iCs/>
          <w:color w:val="000000"/>
          <w:sz w:val="10"/>
        </w:rPr>
      </w:pPr>
    </w:p>
    <w:tbl>
      <w:tblPr>
        <w:tblW w:w="991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1"/>
      </w:tblGrid>
      <w:tr w:rsidR="00A64F37" w:rsidRPr="00C573F2" w:rsidTr="009B17B8">
        <w:trPr>
          <w:trHeight w:val="1718"/>
        </w:trPr>
        <w:tc>
          <w:tcPr>
            <w:tcW w:w="9911" w:type="dxa"/>
          </w:tcPr>
          <w:p w:rsidR="00A64F37" w:rsidRPr="00C573F2" w:rsidRDefault="00A64F37" w:rsidP="00A64F37">
            <w:pPr>
              <w:pStyle w:val="ListBullet"/>
              <w:numPr>
                <w:ilvl w:val="0"/>
                <w:numId w:val="9"/>
              </w:numPr>
              <w:rPr>
                <w:sz w:val="24"/>
              </w:rPr>
            </w:pPr>
            <w:r w:rsidRPr="00C573F2">
              <w:rPr>
                <w:sz w:val="24"/>
              </w:rPr>
              <w:t xml:space="preserve">For the purpose of this service, </w:t>
            </w:r>
            <w:r w:rsidRPr="004521FE">
              <w:rPr>
                <w:b/>
                <w:sz w:val="24"/>
              </w:rPr>
              <w:t>business entity does not include Individuals</w:t>
            </w:r>
            <w:r w:rsidRPr="00C573F2">
              <w:rPr>
                <w:sz w:val="24"/>
              </w:rPr>
              <w:t xml:space="preserve">. </w:t>
            </w:r>
          </w:p>
          <w:p w:rsidR="00A64F37" w:rsidRDefault="00A64F37" w:rsidP="009B17B8">
            <w:pPr>
              <w:pStyle w:val="ListBullet"/>
              <w:rPr>
                <w:sz w:val="24"/>
              </w:rPr>
            </w:pPr>
            <w:r w:rsidRPr="00C573F2">
              <w:rPr>
                <w:sz w:val="24"/>
              </w:rPr>
              <w:t xml:space="preserve"> </w:t>
            </w:r>
            <w:r>
              <w:rPr>
                <w:sz w:val="24"/>
              </w:rPr>
              <w:t xml:space="preserve">     </w:t>
            </w:r>
            <w:r w:rsidRPr="00C573F2">
              <w:rPr>
                <w:sz w:val="24"/>
              </w:rPr>
              <w:t>Therefore Services provided by:-</w:t>
            </w:r>
          </w:p>
          <w:p w:rsidR="00A64F37" w:rsidRPr="00C573F2" w:rsidRDefault="00A64F37" w:rsidP="009B17B8">
            <w:pPr>
              <w:pStyle w:val="ListBullet"/>
              <w:ind w:hanging="1123"/>
              <w:rPr>
                <w:sz w:val="24"/>
              </w:rPr>
            </w:pPr>
            <w:r w:rsidRPr="00C573F2">
              <w:rPr>
                <w:sz w:val="24"/>
              </w:rPr>
              <w:t xml:space="preserve">     </w:t>
            </w:r>
            <w:r>
              <w:rPr>
                <w:sz w:val="24"/>
              </w:rPr>
              <w:t xml:space="preserve"> </w:t>
            </w:r>
            <w:r w:rsidRPr="00C573F2">
              <w:rPr>
                <w:sz w:val="24"/>
              </w:rPr>
              <w:t>(a)   an individual advocate to any person or</w:t>
            </w:r>
            <w:r>
              <w:rPr>
                <w:sz w:val="24"/>
              </w:rPr>
              <w:t xml:space="preserve"> </w:t>
            </w:r>
          </w:p>
          <w:p w:rsidR="00A64F37" w:rsidRPr="00C573F2" w:rsidRDefault="00A64F37" w:rsidP="009B17B8">
            <w:pPr>
              <w:pStyle w:val="ListBullet"/>
              <w:ind w:hanging="1123"/>
              <w:rPr>
                <w:sz w:val="24"/>
              </w:rPr>
            </w:pPr>
            <w:r w:rsidRPr="00C573F2">
              <w:rPr>
                <w:sz w:val="24"/>
              </w:rPr>
              <w:t xml:space="preserve">     </w:t>
            </w:r>
            <w:r>
              <w:rPr>
                <w:sz w:val="24"/>
              </w:rPr>
              <w:t xml:space="preserve"> </w:t>
            </w:r>
            <w:r w:rsidRPr="00C573F2">
              <w:rPr>
                <w:sz w:val="24"/>
              </w:rPr>
              <w:t xml:space="preserve">(b)   a corporate legal firm to an individual  </w:t>
            </w:r>
          </w:p>
          <w:p w:rsidR="00A64F37" w:rsidRDefault="00A64F37" w:rsidP="009B17B8">
            <w:pPr>
              <w:pStyle w:val="ListBullet"/>
              <w:ind w:hanging="1123"/>
              <w:rPr>
                <w:sz w:val="24"/>
              </w:rPr>
            </w:pPr>
            <w:r>
              <w:rPr>
                <w:sz w:val="24"/>
              </w:rPr>
              <w:t xml:space="preserve">             will</w:t>
            </w:r>
            <w:r w:rsidRPr="00C573F2">
              <w:rPr>
                <w:sz w:val="24"/>
              </w:rPr>
              <w:t xml:space="preserve"> not be taxable</w:t>
            </w:r>
            <w:r>
              <w:rPr>
                <w:sz w:val="24"/>
              </w:rPr>
              <w:t>.</w:t>
            </w:r>
          </w:p>
          <w:p w:rsidR="00A64F37" w:rsidRPr="00054E50" w:rsidRDefault="00A64F37" w:rsidP="009B17B8">
            <w:pPr>
              <w:pStyle w:val="ListBullet"/>
              <w:rPr>
                <w:sz w:val="2"/>
              </w:rPr>
            </w:pPr>
          </w:p>
          <w:p w:rsidR="00A64F37" w:rsidRPr="0027607F" w:rsidRDefault="00A64F37" w:rsidP="00A64F37">
            <w:pPr>
              <w:numPr>
                <w:ilvl w:val="0"/>
                <w:numId w:val="9"/>
              </w:numPr>
              <w:tabs>
                <w:tab w:val="left" w:pos="187"/>
                <w:tab w:val="left" w:pos="369"/>
              </w:tabs>
              <w:jc w:val="both"/>
              <w:rPr>
                <w:rFonts w:ascii="Book Antiqua" w:hAnsi="Book Antiqua" w:cs="Arial"/>
                <w:iCs/>
                <w:color w:val="000000"/>
              </w:rPr>
            </w:pPr>
            <w:r>
              <w:rPr>
                <w:rFonts w:ascii="Book Antiqua" w:hAnsi="Book Antiqua"/>
              </w:rPr>
              <w:t xml:space="preserve">Service of </w:t>
            </w:r>
            <w:r w:rsidRPr="0027607F">
              <w:rPr>
                <w:rFonts w:ascii="Book Antiqua" w:hAnsi="Book Antiqua"/>
              </w:rPr>
              <w:t>appearance before any Court, Tribunal, or any Authority</w:t>
            </w:r>
            <w:r>
              <w:rPr>
                <w:rFonts w:ascii="Book Antiqua" w:hAnsi="Book Antiqua"/>
              </w:rPr>
              <w:t xml:space="preserve"> is exempt for all.</w:t>
            </w:r>
          </w:p>
        </w:tc>
      </w:tr>
    </w:tbl>
    <w:p w:rsidR="00A64F37" w:rsidRPr="00054E50" w:rsidRDefault="00A64F37" w:rsidP="00A64F37">
      <w:pPr>
        <w:tabs>
          <w:tab w:val="left" w:pos="187"/>
        </w:tabs>
        <w:jc w:val="both"/>
        <w:rPr>
          <w:rFonts w:ascii="Book Antiqua" w:hAnsi="Book Antiqua" w:cs="Arial"/>
          <w:b/>
          <w:bCs/>
          <w:iCs/>
          <w:color w:val="000000"/>
          <w:sz w:val="12"/>
        </w:rPr>
      </w:pPr>
    </w:p>
    <w:p w:rsidR="00A64F37" w:rsidRDefault="00A64F37" w:rsidP="00A64F37">
      <w:pPr>
        <w:tabs>
          <w:tab w:val="left" w:pos="187"/>
          <w:tab w:val="num" w:pos="480"/>
        </w:tabs>
        <w:ind w:left="288" w:hanging="288"/>
        <w:jc w:val="both"/>
        <w:rPr>
          <w:rFonts w:ascii="Book Antiqua" w:hAnsi="Book Antiqua" w:cs="Arial"/>
          <w:b/>
          <w:color w:val="000000"/>
          <w:sz w:val="4"/>
        </w:rPr>
      </w:pPr>
    </w:p>
    <w:p w:rsidR="00A64F37" w:rsidRPr="00394E9A" w:rsidRDefault="00A64F37" w:rsidP="00A64F37">
      <w:pPr>
        <w:tabs>
          <w:tab w:val="left" w:pos="187"/>
          <w:tab w:val="num" w:pos="480"/>
        </w:tabs>
        <w:ind w:left="288" w:hanging="288"/>
        <w:jc w:val="both"/>
        <w:rPr>
          <w:rFonts w:ascii="Book Antiqua" w:hAnsi="Book Antiqua" w:cs="Arial"/>
          <w:b/>
          <w:color w:val="000000"/>
          <w:sz w:val="2"/>
        </w:rPr>
      </w:pPr>
    </w:p>
    <w:p w:rsidR="00A64F37" w:rsidRPr="00394E9A" w:rsidRDefault="00A64F37" w:rsidP="00A64F37">
      <w:pPr>
        <w:tabs>
          <w:tab w:val="left" w:pos="187"/>
          <w:tab w:val="num" w:pos="480"/>
        </w:tabs>
        <w:ind w:left="288" w:hanging="288"/>
        <w:jc w:val="both"/>
        <w:rPr>
          <w:rFonts w:ascii="Book Antiqua" w:hAnsi="Book Antiqua" w:cs="Arial"/>
          <w:b/>
          <w:color w:val="000000"/>
          <w:sz w:val="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070"/>
        <w:gridCol w:w="1881"/>
        <w:gridCol w:w="2169"/>
      </w:tblGrid>
      <w:tr w:rsidR="00A64F37" w:rsidRPr="00B54AB1" w:rsidTr="009B17B8">
        <w:tc>
          <w:tcPr>
            <w:tcW w:w="540" w:type="dxa"/>
          </w:tcPr>
          <w:p w:rsidR="00A64F37" w:rsidRPr="00B54AB1" w:rsidRDefault="00A64F37" w:rsidP="009B17B8">
            <w:pPr>
              <w:tabs>
                <w:tab w:val="left" w:pos="187"/>
                <w:tab w:val="num" w:pos="480"/>
              </w:tabs>
              <w:jc w:val="both"/>
              <w:rPr>
                <w:rFonts w:ascii="Book Antiqua" w:hAnsi="Book Antiqua" w:cs="Arial"/>
                <w:b/>
                <w:color w:val="000000"/>
              </w:rPr>
            </w:pPr>
          </w:p>
        </w:tc>
        <w:tc>
          <w:tcPr>
            <w:tcW w:w="2070" w:type="dxa"/>
          </w:tcPr>
          <w:p w:rsidR="00A64F37" w:rsidRPr="00B54AB1" w:rsidRDefault="00A64F37" w:rsidP="009B17B8">
            <w:pPr>
              <w:tabs>
                <w:tab w:val="left" w:pos="187"/>
                <w:tab w:val="num" w:pos="480"/>
              </w:tabs>
              <w:jc w:val="both"/>
              <w:rPr>
                <w:rFonts w:ascii="Book Antiqua" w:hAnsi="Book Antiqua" w:cs="Arial"/>
                <w:b/>
                <w:color w:val="000000"/>
              </w:rPr>
            </w:pPr>
            <w:r w:rsidRPr="00B54AB1">
              <w:rPr>
                <w:rFonts w:ascii="Book Antiqua" w:hAnsi="Book Antiqua" w:cs="Arial"/>
                <w:b/>
                <w:color w:val="000000"/>
              </w:rPr>
              <w:t>Provider</w:t>
            </w:r>
          </w:p>
        </w:tc>
        <w:tc>
          <w:tcPr>
            <w:tcW w:w="1881" w:type="dxa"/>
          </w:tcPr>
          <w:p w:rsidR="00A64F37" w:rsidRPr="00B54AB1" w:rsidRDefault="00A64F37" w:rsidP="009B17B8">
            <w:pPr>
              <w:tabs>
                <w:tab w:val="left" w:pos="187"/>
                <w:tab w:val="num" w:pos="480"/>
              </w:tabs>
              <w:jc w:val="both"/>
              <w:rPr>
                <w:rFonts w:ascii="Book Antiqua" w:hAnsi="Book Antiqua" w:cs="Arial"/>
                <w:b/>
                <w:color w:val="000000"/>
              </w:rPr>
            </w:pPr>
            <w:r w:rsidRPr="00B54AB1">
              <w:rPr>
                <w:rFonts w:ascii="Book Antiqua" w:hAnsi="Book Antiqua" w:cs="Arial"/>
                <w:b/>
                <w:color w:val="000000"/>
              </w:rPr>
              <w:t>Receiver</w:t>
            </w:r>
          </w:p>
        </w:tc>
        <w:tc>
          <w:tcPr>
            <w:tcW w:w="2169" w:type="dxa"/>
          </w:tcPr>
          <w:p w:rsidR="00A64F37" w:rsidRPr="00B54AB1" w:rsidRDefault="00A64F37" w:rsidP="009B17B8">
            <w:pPr>
              <w:tabs>
                <w:tab w:val="left" w:pos="187"/>
                <w:tab w:val="num" w:pos="480"/>
              </w:tabs>
              <w:jc w:val="both"/>
              <w:rPr>
                <w:rFonts w:ascii="Book Antiqua" w:hAnsi="Book Antiqua" w:cs="Arial"/>
                <w:b/>
                <w:color w:val="000000"/>
              </w:rPr>
            </w:pPr>
            <w:r w:rsidRPr="00B54AB1">
              <w:rPr>
                <w:rFonts w:ascii="Book Antiqua" w:hAnsi="Book Antiqua" w:cs="Arial"/>
                <w:b/>
                <w:color w:val="000000"/>
              </w:rPr>
              <w:t>Taxable</w:t>
            </w:r>
          </w:p>
        </w:tc>
      </w:tr>
      <w:tr w:rsidR="00A64F37" w:rsidRPr="00B54AB1" w:rsidTr="009B17B8">
        <w:tc>
          <w:tcPr>
            <w:tcW w:w="540"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1.</w:t>
            </w:r>
          </w:p>
        </w:tc>
        <w:tc>
          <w:tcPr>
            <w:tcW w:w="2070"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Individual</w:t>
            </w:r>
          </w:p>
        </w:tc>
        <w:tc>
          <w:tcPr>
            <w:tcW w:w="1881"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Individual</w:t>
            </w:r>
          </w:p>
        </w:tc>
        <w:tc>
          <w:tcPr>
            <w:tcW w:w="2169" w:type="dxa"/>
          </w:tcPr>
          <w:p w:rsidR="00A64F37" w:rsidRPr="00B54AB1" w:rsidRDefault="00A64F37" w:rsidP="009B17B8">
            <w:pPr>
              <w:tabs>
                <w:tab w:val="left" w:pos="187"/>
                <w:tab w:val="num" w:pos="480"/>
              </w:tabs>
              <w:jc w:val="both"/>
              <w:rPr>
                <w:rFonts w:ascii="Book Antiqua" w:hAnsi="Book Antiqua" w:cs="Arial"/>
                <w:bCs/>
                <w:color w:val="000000"/>
              </w:rPr>
            </w:pPr>
            <w:r>
              <w:rPr>
                <w:rFonts w:ascii="Book Antiqua" w:hAnsi="Book Antiqua" w:cs="Arial"/>
                <w:bCs/>
                <w:color w:val="000000"/>
              </w:rPr>
              <w:t>NO</w:t>
            </w:r>
          </w:p>
        </w:tc>
      </w:tr>
      <w:tr w:rsidR="00A64F37" w:rsidRPr="00B54AB1" w:rsidTr="009B17B8">
        <w:tc>
          <w:tcPr>
            <w:tcW w:w="540"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2.</w:t>
            </w:r>
          </w:p>
        </w:tc>
        <w:tc>
          <w:tcPr>
            <w:tcW w:w="2070"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Individual</w:t>
            </w:r>
          </w:p>
        </w:tc>
        <w:tc>
          <w:tcPr>
            <w:tcW w:w="1881"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Company</w:t>
            </w:r>
          </w:p>
        </w:tc>
        <w:tc>
          <w:tcPr>
            <w:tcW w:w="2169" w:type="dxa"/>
          </w:tcPr>
          <w:p w:rsidR="00A64F37" w:rsidRPr="00B54AB1" w:rsidRDefault="00A64F37" w:rsidP="009B17B8">
            <w:pPr>
              <w:tabs>
                <w:tab w:val="left" w:pos="187"/>
                <w:tab w:val="num" w:pos="480"/>
              </w:tabs>
              <w:jc w:val="both"/>
              <w:rPr>
                <w:rFonts w:ascii="Book Antiqua" w:hAnsi="Book Antiqua" w:cs="Arial"/>
                <w:bCs/>
                <w:color w:val="000000"/>
              </w:rPr>
            </w:pPr>
            <w:r>
              <w:rPr>
                <w:rFonts w:ascii="Book Antiqua" w:hAnsi="Book Antiqua" w:cs="Arial"/>
                <w:bCs/>
                <w:color w:val="000000"/>
              </w:rPr>
              <w:t>NO</w:t>
            </w:r>
          </w:p>
        </w:tc>
      </w:tr>
      <w:tr w:rsidR="00A64F37" w:rsidRPr="00B54AB1" w:rsidTr="009B17B8">
        <w:tc>
          <w:tcPr>
            <w:tcW w:w="540"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3.</w:t>
            </w:r>
          </w:p>
        </w:tc>
        <w:tc>
          <w:tcPr>
            <w:tcW w:w="2070"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Company</w:t>
            </w:r>
          </w:p>
        </w:tc>
        <w:tc>
          <w:tcPr>
            <w:tcW w:w="1881"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Individual</w:t>
            </w:r>
          </w:p>
        </w:tc>
        <w:tc>
          <w:tcPr>
            <w:tcW w:w="2169" w:type="dxa"/>
          </w:tcPr>
          <w:p w:rsidR="00A64F37" w:rsidRPr="00B54AB1" w:rsidRDefault="00A64F37" w:rsidP="009B17B8">
            <w:pPr>
              <w:tabs>
                <w:tab w:val="left" w:pos="187"/>
                <w:tab w:val="num" w:pos="480"/>
              </w:tabs>
              <w:jc w:val="both"/>
              <w:rPr>
                <w:rFonts w:ascii="Book Antiqua" w:hAnsi="Book Antiqua" w:cs="Arial"/>
                <w:bCs/>
                <w:color w:val="000000"/>
              </w:rPr>
            </w:pPr>
            <w:r>
              <w:rPr>
                <w:rFonts w:ascii="Book Antiqua" w:hAnsi="Book Antiqua" w:cs="Arial"/>
                <w:bCs/>
                <w:color w:val="000000"/>
              </w:rPr>
              <w:t>NO</w:t>
            </w:r>
          </w:p>
        </w:tc>
      </w:tr>
      <w:tr w:rsidR="00A64F37" w:rsidRPr="00B54AB1" w:rsidTr="009B17B8">
        <w:tc>
          <w:tcPr>
            <w:tcW w:w="540"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4.</w:t>
            </w:r>
          </w:p>
        </w:tc>
        <w:tc>
          <w:tcPr>
            <w:tcW w:w="2070"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Company</w:t>
            </w:r>
          </w:p>
        </w:tc>
        <w:tc>
          <w:tcPr>
            <w:tcW w:w="1881" w:type="dxa"/>
          </w:tcPr>
          <w:p w:rsidR="00A64F37" w:rsidRPr="00B54AB1" w:rsidRDefault="00A64F37" w:rsidP="009B17B8">
            <w:pPr>
              <w:tabs>
                <w:tab w:val="left" w:pos="187"/>
                <w:tab w:val="num" w:pos="480"/>
              </w:tabs>
              <w:jc w:val="both"/>
              <w:rPr>
                <w:rFonts w:ascii="Book Antiqua" w:hAnsi="Book Antiqua" w:cs="Arial"/>
                <w:bCs/>
                <w:color w:val="000000"/>
              </w:rPr>
            </w:pPr>
            <w:r w:rsidRPr="00B54AB1">
              <w:rPr>
                <w:rFonts w:ascii="Book Antiqua" w:hAnsi="Book Antiqua" w:cs="Arial"/>
                <w:bCs/>
                <w:color w:val="000000"/>
              </w:rPr>
              <w:t>Company</w:t>
            </w:r>
          </w:p>
        </w:tc>
        <w:tc>
          <w:tcPr>
            <w:tcW w:w="2169" w:type="dxa"/>
          </w:tcPr>
          <w:p w:rsidR="00A64F37" w:rsidRPr="00B54AB1" w:rsidRDefault="00A64F37" w:rsidP="009B17B8">
            <w:pPr>
              <w:tabs>
                <w:tab w:val="left" w:pos="187"/>
                <w:tab w:val="num" w:pos="480"/>
              </w:tabs>
              <w:jc w:val="both"/>
              <w:rPr>
                <w:rFonts w:ascii="Book Antiqua" w:hAnsi="Book Antiqua" w:cs="Arial"/>
                <w:bCs/>
                <w:color w:val="000000"/>
              </w:rPr>
            </w:pPr>
            <w:r>
              <w:rPr>
                <w:rFonts w:ascii="Book Antiqua" w:hAnsi="Book Antiqua" w:cs="Arial"/>
                <w:bCs/>
                <w:color w:val="000000"/>
              </w:rPr>
              <w:t>YES</w:t>
            </w:r>
          </w:p>
        </w:tc>
      </w:tr>
    </w:tbl>
    <w:p w:rsidR="00A64F37" w:rsidRPr="00394E9A" w:rsidRDefault="00A64F37" w:rsidP="00A64F37">
      <w:pPr>
        <w:ind w:left="1100" w:hanging="1430"/>
        <w:jc w:val="both"/>
        <w:rPr>
          <w:rFonts w:ascii="Book Antiqua" w:hAnsi="Book Antiqua" w:cs="Arial"/>
          <w:i/>
          <w:color w:val="000000"/>
          <w:sz w:val="2"/>
        </w:rPr>
      </w:pPr>
    </w:p>
    <w:p w:rsidR="00A64F37" w:rsidRPr="00FC3652" w:rsidRDefault="00A64F37" w:rsidP="00A64F37">
      <w:pPr>
        <w:ind w:left="1080" w:hanging="1080"/>
        <w:jc w:val="both"/>
        <w:rPr>
          <w:rFonts w:ascii="Book Antiqua" w:hAnsi="Book Antiqua"/>
          <w:iCs/>
        </w:rPr>
      </w:pPr>
      <w:r w:rsidRPr="00F13FF6">
        <w:rPr>
          <w:rFonts w:ascii="Book Antiqua" w:hAnsi="Book Antiqua" w:cs="Arial"/>
          <w:i/>
          <w:color w:val="000000"/>
        </w:rPr>
        <w:t>Illust.</w:t>
      </w:r>
      <w:r>
        <w:rPr>
          <w:rFonts w:ascii="Book Antiqua" w:hAnsi="Book Antiqua"/>
        </w:rPr>
        <w:tab/>
      </w:r>
      <w:r>
        <w:rPr>
          <w:rFonts w:ascii="Book Antiqua" w:hAnsi="Book Antiqua"/>
          <w:i/>
          <w:iCs/>
        </w:rPr>
        <w:t>(a)</w:t>
      </w:r>
      <w:r>
        <w:rPr>
          <w:rFonts w:ascii="Book Antiqua" w:hAnsi="Book Antiqua"/>
          <w:i/>
          <w:iCs/>
        </w:rPr>
        <w:tab/>
      </w:r>
      <w:r w:rsidRPr="00157BAD">
        <w:rPr>
          <w:rFonts w:ascii="Book Antiqua" w:hAnsi="Book Antiqua"/>
          <w:i/>
          <w:iCs/>
        </w:rPr>
        <w:t xml:space="preserve"> </w:t>
      </w:r>
      <w:r w:rsidRPr="00FC3652">
        <w:rPr>
          <w:rFonts w:ascii="Book Antiqua" w:hAnsi="Book Antiqua"/>
          <w:iCs/>
        </w:rPr>
        <w:t>X &amp; co. a Lawyer firm who is liable to pay service tax has submitted particulars  as given below:-</w:t>
      </w:r>
    </w:p>
    <w:p w:rsidR="00A64F37" w:rsidRPr="00394E9A" w:rsidRDefault="00A64F37" w:rsidP="00A64F37">
      <w:pPr>
        <w:ind w:left="720" w:hanging="720"/>
        <w:jc w:val="both"/>
        <w:rPr>
          <w:rFonts w:ascii="Book Antiqua" w:hAnsi="Book Antiqua"/>
          <w:iCs/>
          <w:sz w:val="4"/>
        </w:rPr>
      </w:pPr>
      <w:r w:rsidRPr="00FC3652">
        <w:rPr>
          <w:rFonts w:ascii="Book Antiqua" w:hAnsi="Book Antiqua"/>
          <w:iCs/>
        </w:rPr>
        <w:tab/>
        <w:t xml:space="preserve"> </w:t>
      </w:r>
    </w:p>
    <w:p w:rsidR="00A64F37" w:rsidRPr="00157BAD" w:rsidRDefault="00A64F37" w:rsidP="00A64F37">
      <w:pPr>
        <w:pStyle w:val="ListParagraph"/>
        <w:numPr>
          <w:ilvl w:val="0"/>
          <w:numId w:val="10"/>
        </w:numPr>
        <w:contextualSpacing/>
        <w:jc w:val="both"/>
        <w:rPr>
          <w:rFonts w:ascii="Book Antiqua" w:hAnsi="Book Antiqua"/>
          <w:i/>
          <w:iCs/>
        </w:rPr>
      </w:pPr>
      <w:r w:rsidRPr="00157BAD">
        <w:rPr>
          <w:rFonts w:ascii="Book Antiqua" w:hAnsi="Book Antiqua"/>
          <w:i/>
          <w:iCs/>
        </w:rPr>
        <w:t>Rendered service in may 2010 and issued bill for Rs. 1,20,000 incl. of service tax. (out of which Rs. 75,000 was received by cheque on 10</w:t>
      </w:r>
      <w:r w:rsidRPr="00157BAD">
        <w:rPr>
          <w:rFonts w:ascii="Book Antiqua" w:hAnsi="Book Antiqua"/>
          <w:i/>
          <w:iCs/>
          <w:vertAlign w:val="superscript"/>
        </w:rPr>
        <w:t>th</w:t>
      </w:r>
      <w:r w:rsidRPr="00157BAD">
        <w:rPr>
          <w:rFonts w:ascii="Book Antiqua" w:hAnsi="Book Antiqua"/>
          <w:i/>
          <w:iCs/>
        </w:rPr>
        <w:t xml:space="preserve"> August 2010 and balance on 3</w:t>
      </w:r>
      <w:r w:rsidRPr="00157BAD">
        <w:rPr>
          <w:rFonts w:ascii="Book Antiqua" w:hAnsi="Book Antiqua"/>
          <w:i/>
          <w:iCs/>
          <w:vertAlign w:val="superscript"/>
        </w:rPr>
        <w:t>rd</w:t>
      </w:r>
      <w:r w:rsidRPr="00157BAD">
        <w:rPr>
          <w:rFonts w:ascii="Book Antiqua" w:hAnsi="Book Antiqua"/>
          <w:i/>
          <w:iCs/>
        </w:rPr>
        <w:t xml:space="preserve"> March 2011.)</w:t>
      </w:r>
    </w:p>
    <w:p w:rsidR="00A64F37" w:rsidRPr="00157BAD" w:rsidRDefault="00A64F37" w:rsidP="00A64F37">
      <w:pPr>
        <w:pStyle w:val="ListParagraph"/>
        <w:numPr>
          <w:ilvl w:val="0"/>
          <w:numId w:val="10"/>
        </w:numPr>
        <w:contextualSpacing/>
        <w:jc w:val="both"/>
        <w:rPr>
          <w:rFonts w:ascii="Book Antiqua" w:hAnsi="Book Antiqua"/>
          <w:i/>
          <w:iCs/>
        </w:rPr>
      </w:pPr>
      <w:r w:rsidRPr="00157BAD">
        <w:rPr>
          <w:rFonts w:ascii="Book Antiqua" w:hAnsi="Book Antiqua"/>
          <w:i/>
          <w:iCs/>
        </w:rPr>
        <w:t>Rendered service in the month of June 2010 in connection with scrutiny assessment and a bill of Rs. 75,000 was issued.</w:t>
      </w:r>
    </w:p>
    <w:p w:rsidR="00A64F37" w:rsidRPr="00157BAD" w:rsidRDefault="00A64F37" w:rsidP="00A64F37">
      <w:pPr>
        <w:pStyle w:val="ListParagraph"/>
        <w:numPr>
          <w:ilvl w:val="0"/>
          <w:numId w:val="10"/>
        </w:numPr>
        <w:contextualSpacing/>
        <w:jc w:val="both"/>
        <w:rPr>
          <w:rFonts w:ascii="Book Antiqua" w:hAnsi="Book Antiqua"/>
          <w:i/>
          <w:iCs/>
        </w:rPr>
      </w:pPr>
      <w:r w:rsidRPr="00157BAD">
        <w:rPr>
          <w:rFonts w:ascii="Book Antiqua" w:hAnsi="Book Antiqua"/>
          <w:i/>
          <w:iCs/>
        </w:rPr>
        <w:t>Rendered free service in July 2010 (market value Rs. 20,000)</w:t>
      </w:r>
    </w:p>
    <w:p w:rsidR="00A64F37" w:rsidRPr="00157BAD" w:rsidRDefault="00A64F37" w:rsidP="00A64F37">
      <w:pPr>
        <w:pStyle w:val="ListParagraph"/>
        <w:numPr>
          <w:ilvl w:val="0"/>
          <w:numId w:val="10"/>
        </w:numPr>
        <w:contextualSpacing/>
        <w:jc w:val="both"/>
        <w:rPr>
          <w:rFonts w:ascii="Book Antiqua" w:hAnsi="Book Antiqua"/>
          <w:i/>
          <w:iCs/>
        </w:rPr>
      </w:pPr>
      <w:r w:rsidRPr="00157BAD">
        <w:rPr>
          <w:rFonts w:ascii="Book Antiqua" w:hAnsi="Book Antiqua"/>
          <w:i/>
          <w:iCs/>
        </w:rPr>
        <w:t>Represented one client in the court of commissioner (Appeals) in sep 2010 and a bill of Rs. 1,00,000 was issued and payment was received on 3</w:t>
      </w:r>
      <w:r w:rsidRPr="00157BAD">
        <w:rPr>
          <w:rFonts w:ascii="Book Antiqua" w:hAnsi="Book Antiqua"/>
          <w:i/>
          <w:iCs/>
          <w:vertAlign w:val="superscript"/>
        </w:rPr>
        <w:t>rd</w:t>
      </w:r>
      <w:r w:rsidRPr="00157BAD">
        <w:rPr>
          <w:rFonts w:ascii="Book Antiqua" w:hAnsi="Book Antiqua"/>
          <w:i/>
          <w:iCs/>
        </w:rPr>
        <w:t xml:space="preserve"> Oct 2010.</w:t>
      </w:r>
    </w:p>
    <w:p w:rsidR="00A64F37" w:rsidRPr="00157BAD" w:rsidRDefault="00A64F37" w:rsidP="00A64F37">
      <w:pPr>
        <w:pStyle w:val="ListParagraph"/>
        <w:numPr>
          <w:ilvl w:val="0"/>
          <w:numId w:val="10"/>
        </w:numPr>
        <w:contextualSpacing/>
        <w:jc w:val="both"/>
        <w:rPr>
          <w:rFonts w:ascii="Book Antiqua" w:hAnsi="Book Antiqua"/>
          <w:i/>
          <w:iCs/>
        </w:rPr>
      </w:pPr>
      <w:r w:rsidRPr="00157BAD">
        <w:rPr>
          <w:rFonts w:ascii="Book Antiqua" w:hAnsi="Book Antiqua"/>
          <w:i/>
          <w:iCs/>
        </w:rPr>
        <w:t>Rendered service to different clients in the month of Jan 2011 and bills of Rs. 7,00,000 as issued incl. of service tax but only Rs. 5,00,000 was received in the same month in full and final settlement.</w:t>
      </w:r>
    </w:p>
    <w:p w:rsidR="00A64F37" w:rsidRPr="00157BAD" w:rsidRDefault="00A64F37" w:rsidP="00A64F37">
      <w:pPr>
        <w:pStyle w:val="ListParagraph"/>
        <w:numPr>
          <w:ilvl w:val="0"/>
          <w:numId w:val="10"/>
        </w:numPr>
        <w:contextualSpacing/>
        <w:jc w:val="both"/>
        <w:rPr>
          <w:rFonts w:ascii="Book Antiqua" w:hAnsi="Book Antiqua"/>
          <w:i/>
          <w:iCs/>
        </w:rPr>
      </w:pPr>
      <w:r w:rsidRPr="00157BAD">
        <w:rPr>
          <w:rFonts w:ascii="Book Antiqua" w:hAnsi="Book Antiqua"/>
          <w:i/>
          <w:iCs/>
        </w:rPr>
        <w:t>Received Rs. 70,000 in advance in March 2011 for services to be rendered in April 2011.</w:t>
      </w:r>
    </w:p>
    <w:p w:rsidR="00A64F37" w:rsidRPr="00394E9A" w:rsidRDefault="00A64F37" w:rsidP="00A64F37">
      <w:pPr>
        <w:ind w:left="1080"/>
        <w:jc w:val="both"/>
        <w:rPr>
          <w:rFonts w:ascii="Book Antiqua" w:hAnsi="Book Antiqua"/>
          <w:i/>
          <w:iCs/>
          <w:sz w:val="10"/>
        </w:rPr>
      </w:pPr>
    </w:p>
    <w:p w:rsidR="00A64F37" w:rsidRDefault="00A64F37" w:rsidP="00A64F37">
      <w:pPr>
        <w:ind w:left="1080"/>
        <w:jc w:val="both"/>
        <w:rPr>
          <w:rFonts w:ascii="Book Antiqua" w:hAnsi="Book Antiqua"/>
          <w:i/>
          <w:iCs/>
        </w:rPr>
      </w:pPr>
      <w:r w:rsidRPr="00157BAD">
        <w:rPr>
          <w:rFonts w:ascii="Book Antiqua" w:hAnsi="Book Antiqua"/>
          <w:i/>
          <w:iCs/>
        </w:rPr>
        <w:t>Compute amount of service tax payable for each quarter and also the last date up</w:t>
      </w:r>
      <w:r>
        <w:rPr>
          <w:rFonts w:ascii="Book Antiqua" w:hAnsi="Book Antiqua"/>
          <w:i/>
          <w:iCs/>
        </w:rPr>
        <w:t>t</w:t>
      </w:r>
      <w:r w:rsidRPr="00157BAD">
        <w:rPr>
          <w:rFonts w:ascii="Book Antiqua" w:hAnsi="Book Antiqua"/>
          <w:i/>
          <w:iCs/>
        </w:rPr>
        <w:t>o which tax should be paid for the financial year 201</w:t>
      </w:r>
      <w:r>
        <w:rPr>
          <w:rFonts w:ascii="Book Antiqua" w:hAnsi="Book Antiqua"/>
          <w:i/>
          <w:iCs/>
        </w:rPr>
        <w:t>0</w:t>
      </w:r>
      <w:r w:rsidRPr="00157BAD">
        <w:rPr>
          <w:rFonts w:ascii="Book Antiqua" w:hAnsi="Book Antiqua"/>
          <w:i/>
          <w:iCs/>
        </w:rPr>
        <w:t>-2011.</w:t>
      </w:r>
    </w:p>
    <w:p w:rsidR="00A64F37" w:rsidRPr="00786F7B" w:rsidRDefault="00A64F37" w:rsidP="00A64F37">
      <w:pPr>
        <w:ind w:left="1080"/>
        <w:jc w:val="both"/>
        <w:rPr>
          <w:rFonts w:ascii="Book Antiqua" w:hAnsi="Book Antiqua"/>
          <w:i/>
          <w:iCs/>
          <w:sz w:val="2"/>
        </w:rPr>
      </w:pPr>
    </w:p>
    <w:p w:rsidR="00A64F37" w:rsidRPr="00786F7B" w:rsidRDefault="00A64F37" w:rsidP="00A64F37">
      <w:pPr>
        <w:ind w:left="1080"/>
        <w:jc w:val="both"/>
        <w:rPr>
          <w:rFonts w:ascii="Book Antiqua" w:hAnsi="Book Antiqua"/>
          <w:sz w:val="2"/>
        </w:rPr>
      </w:pPr>
    </w:p>
    <w:p w:rsidR="00A64F37" w:rsidRDefault="00A64F37" w:rsidP="00A64F37">
      <w:pPr>
        <w:jc w:val="center"/>
        <w:rPr>
          <w:rFonts w:ascii="Book Antiqua" w:hAnsi="Book Antiqua" w:cs="Arial"/>
          <w:b/>
          <w:sz w:val="8"/>
        </w:rPr>
      </w:pPr>
    </w:p>
    <w:p w:rsidR="00CE1118" w:rsidRDefault="00CE1118" w:rsidP="00A64F37">
      <w:pPr>
        <w:ind w:left="360"/>
        <w:jc w:val="both"/>
        <w:rPr>
          <w:rFonts w:ascii="Book Antiqua" w:hAnsi="Book Antiqua" w:cs="Arial"/>
        </w:rPr>
      </w:pPr>
    </w:p>
    <w:p w:rsidR="00CE1118" w:rsidRDefault="00CE1118" w:rsidP="00A64F37">
      <w:pPr>
        <w:ind w:left="360"/>
        <w:jc w:val="both"/>
        <w:rPr>
          <w:rFonts w:ascii="Book Antiqua" w:hAnsi="Book Antiqua" w:cs="Arial"/>
        </w:rPr>
      </w:pPr>
    </w:p>
    <w:p w:rsidR="00CE1118" w:rsidRDefault="00CE1118" w:rsidP="00A64F37">
      <w:pPr>
        <w:ind w:left="360"/>
        <w:jc w:val="both"/>
        <w:rPr>
          <w:rFonts w:ascii="Book Antiqua" w:hAnsi="Book Antiqua" w:cs="Arial"/>
        </w:rPr>
      </w:pPr>
    </w:p>
    <w:p w:rsidR="00CE1118" w:rsidRDefault="00CE1118" w:rsidP="00A64F37">
      <w:pPr>
        <w:ind w:left="360"/>
        <w:jc w:val="both"/>
        <w:rPr>
          <w:rFonts w:ascii="Book Antiqua" w:hAnsi="Book Antiqua" w:cs="Arial"/>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450081" w:rsidRPr="00A41BB4" w:rsidRDefault="00A64F37" w:rsidP="00764003">
      <w:pPr>
        <w:pStyle w:val="bodytext"/>
        <w:numPr>
          <w:ilvl w:val="0"/>
          <w:numId w:val="33"/>
        </w:numPr>
        <w:spacing w:before="0" w:beforeAutospacing="0" w:after="0" w:afterAutospacing="0"/>
        <w:jc w:val="both"/>
        <w:rPr>
          <w:rFonts w:ascii="Book Antiqua" w:hAnsi="Book Antiqua"/>
          <w:b/>
          <w:color w:val="0070C0"/>
          <w:sz w:val="28"/>
          <w:szCs w:val="28"/>
          <w:u w:val="single"/>
        </w:rPr>
      </w:pPr>
      <w:r w:rsidRPr="0041768A">
        <w:rPr>
          <w:rFonts w:ascii="Book Antiqua" w:hAnsi="Book Antiqua" w:cs="Arial"/>
        </w:rPr>
        <w:t>“</w:t>
      </w:r>
      <w:r w:rsidRPr="00401E8C">
        <w:rPr>
          <w:rFonts w:ascii="Book Antiqua" w:hAnsi="Book Antiqua" w:cs="Arial"/>
          <w:b/>
          <w:color w:val="0070C0"/>
          <w:sz w:val="28"/>
          <w:u w:val="single"/>
        </w:rPr>
        <w:t>Consulting engineer</w:t>
      </w:r>
      <w:r w:rsidRPr="0041768A">
        <w:rPr>
          <w:rFonts w:ascii="Book Antiqua" w:hAnsi="Book Antiqua" w:cs="Arial"/>
        </w:rPr>
        <w:t>”</w:t>
      </w:r>
      <w:r w:rsidR="00450081" w:rsidRPr="00450081">
        <w:rPr>
          <w:rFonts w:ascii="Book Antiqua" w:hAnsi="Book Antiqua"/>
          <w:b/>
          <w:color w:val="0070C0"/>
          <w:sz w:val="28"/>
          <w:szCs w:val="28"/>
        </w:rPr>
        <w:t xml:space="preserve"> </w:t>
      </w:r>
      <w:r w:rsidR="00450081">
        <w:rPr>
          <w:rFonts w:ascii="Book Antiqua" w:hAnsi="Book Antiqua"/>
          <w:b/>
          <w:color w:val="0070C0"/>
          <w:sz w:val="28"/>
          <w:szCs w:val="28"/>
        </w:rPr>
        <w:t>[section 65(105)(</w:t>
      </w:r>
      <w:r w:rsidR="00A340CA">
        <w:rPr>
          <w:rFonts w:ascii="Book Antiqua" w:hAnsi="Book Antiqua"/>
          <w:b/>
          <w:color w:val="0070C0"/>
          <w:sz w:val="28"/>
          <w:szCs w:val="28"/>
        </w:rPr>
        <w:t>g</w:t>
      </w:r>
      <w:r w:rsidR="00450081">
        <w:rPr>
          <w:rFonts w:ascii="Book Antiqua" w:hAnsi="Book Antiqua"/>
          <w:b/>
          <w:color w:val="0070C0"/>
          <w:sz w:val="28"/>
          <w:szCs w:val="28"/>
        </w:rPr>
        <w:t>)]</w:t>
      </w:r>
    </w:p>
    <w:p w:rsidR="00A64F37" w:rsidRPr="0041768A" w:rsidRDefault="00A64F37" w:rsidP="00A64F37">
      <w:pPr>
        <w:ind w:left="360"/>
        <w:jc w:val="both"/>
        <w:rPr>
          <w:rFonts w:ascii="Book Antiqua" w:hAnsi="Book Antiqua" w:cs="Arial"/>
        </w:rPr>
      </w:pPr>
      <w:r w:rsidRPr="0041768A">
        <w:rPr>
          <w:rFonts w:ascii="Book Antiqua" w:hAnsi="Book Antiqua" w:cs="Arial"/>
        </w:rPr>
        <w:t xml:space="preserve"> </w:t>
      </w:r>
      <w:r w:rsidRPr="0041768A">
        <w:rPr>
          <w:rFonts w:ascii="Book Antiqua" w:hAnsi="Book Antiqua" w:cs="Arial"/>
        </w:rPr>
        <w:tab/>
      </w:r>
      <w:r w:rsidRPr="0041768A">
        <w:rPr>
          <w:rFonts w:ascii="Book Antiqua" w:hAnsi="Book Antiqua" w:cs="Arial"/>
        </w:rPr>
        <w:tab/>
      </w:r>
      <w:r w:rsidRPr="0041768A">
        <w:rPr>
          <w:rFonts w:ascii="Book Antiqua" w:hAnsi="Book Antiqua" w:cs="Arial"/>
        </w:rPr>
        <w:tab/>
      </w:r>
      <w:r w:rsidRPr="0041768A">
        <w:rPr>
          <w:rFonts w:ascii="Book Antiqua" w:hAnsi="Book Antiqua" w:cs="Arial"/>
        </w:rPr>
        <w:tab/>
      </w:r>
      <w:r w:rsidRPr="0041768A">
        <w:rPr>
          <w:rFonts w:ascii="Book Antiqua" w:hAnsi="Book Antiqua" w:cs="Arial"/>
        </w:rPr>
        <w:tab/>
      </w:r>
      <w:r w:rsidRPr="0041768A">
        <w:rPr>
          <w:rFonts w:ascii="Book Antiqua" w:hAnsi="Book Antiqua" w:cs="Arial"/>
        </w:rPr>
        <w:tab/>
        <w:t xml:space="preserve">          </w:t>
      </w:r>
    </w:p>
    <w:p w:rsidR="00A64F37" w:rsidRPr="0041768A" w:rsidRDefault="00A64F37" w:rsidP="00A64F37">
      <w:pPr>
        <w:numPr>
          <w:ilvl w:val="1"/>
          <w:numId w:val="12"/>
        </w:numPr>
        <w:tabs>
          <w:tab w:val="clear" w:pos="1440"/>
          <w:tab w:val="num" w:pos="960"/>
        </w:tabs>
        <w:ind w:hanging="965"/>
        <w:jc w:val="both"/>
        <w:rPr>
          <w:rFonts w:ascii="Book Antiqua" w:hAnsi="Book Antiqua" w:cs="Arial"/>
        </w:rPr>
      </w:pPr>
      <w:r w:rsidRPr="0041768A">
        <w:rPr>
          <w:rFonts w:ascii="Book Antiqua" w:hAnsi="Book Antiqua" w:cs="Arial"/>
        </w:rPr>
        <w:t>Who is professionally qualified</w:t>
      </w:r>
    </w:p>
    <w:p w:rsidR="00A64F37" w:rsidRPr="0041768A" w:rsidRDefault="00A64F37" w:rsidP="00A64F37">
      <w:pPr>
        <w:numPr>
          <w:ilvl w:val="1"/>
          <w:numId w:val="12"/>
        </w:numPr>
        <w:tabs>
          <w:tab w:val="clear" w:pos="1440"/>
          <w:tab w:val="num" w:pos="960"/>
        </w:tabs>
        <w:ind w:hanging="965"/>
        <w:jc w:val="both"/>
        <w:rPr>
          <w:rFonts w:ascii="Book Antiqua" w:hAnsi="Book Antiqua" w:cs="Arial"/>
        </w:rPr>
      </w:pPr>
      <w:r w:rsidRPr="0041768A">
        <w:rPr>
          <w:rFonts w:ascii="Book Antiqua" w:hAnsi="Book Antiqua" w:cs="Arial"/>
        </w:rPr>
        <w:t>Includes any firm, body corporate</w:t>
      </w:r>
    </w:p>
    <w:p w:rsidR="00A64F37" w:rsidRPr="0041768A" w:rsidRDefault="00A64F37" w:rsidP="00A64F37">
      <w:pPr>
        <w:numPr>
          <w:ilvl w:val="1"/>
          <w:numId w:val="12"/>
        </w:numPr>
        <w:tabs>
          <w:tab w:val="clear" w:pos="1440"/>
          <w:tab w:val="num" w:pos="960"/>
        </w:tabs>
        <w:ind w:hanging="965"/>
        <w:jc w:val="both"/>
        <w:rPr>
          <w:rFonts w:ascii="Book Antiqua" w:hAnsi="Book Antiqua" w:cs="Arial"/>
        </w:rPr>
      </w:pPr>
      <w:r w:rsidRPr="0041768A">
        <w:rPr>
          <w:rFonts w:ascii="Book Antiqua" w:hAnsi="Book Antiqua" w:cs="Arial"/>
        </w:rPr>
        <w:t xml:space="preserve">advice, consultancy or technical assistance  </w:t>
      </w:r>
    </w:p>
    <w:p w:rsidR="00A64F37" w:rsidRPr="0041768A" w:rsidRDefault="00A64F37" w:rsidP="00A64F37">
      <w:pPr>
        <w:numPr>
          <w:ilvl w:val="1"/>
          <w:numId w:val="12"/>
        </w:numPr>
        <w:tabs>
          <w:tab w:val="clear" w:pos="1440"/>
          <w:tab w:val="num" w:pos="960"/>
        </w:tabs>
        <w:ind w:hanging="965"/>
        <w:jc w:val="both"/>
        <w:rPr>
          <w:rFonts w:ascii="Book Antiqua" w:hAnsi="Book Antiqua" w:cs="Arial"/>
        </w:rPr>
      </w:pPr>
      <w:r w:rsidRPr="0041768A">
        <w:rPr>
          <w:rFonts w:ascii="Book Antiqua" w:hAnsi="Book Antiqua" w:cs="Arial"/>
        </w:rPr>
        <w:t xml:space="preserve">in one or more disciplines of engineering </w:t>
      </w:r>
    </w:p>
    <w:p w:rsidR="00A64F37" w:rsidRDefault="00A64F37" w:rsidP="00A64F37">
      <w:pPr>
        <w:numPr>
          <w:ilvl w:val="1"/>
          <w:numId w:val="12"/>
        </w:numPr>
        <w:tabs>
          <w:tab w:val="clear" w:pos="1440"/>
          <w:tab w:val="num" w:pos="960"/>
        </w:tabs>
        <w:ind w:hanging="965"/>
        <w:jc w:val="both"/>
        <w:rPr>
          <w:rFonts w:ascii="Book Antiqua" w:hAnsi="Book Antiqua" w:cs="Arial"/>
        </w:rPr>
      </w:pPr>
      <w:r w:rsidRPr="0041768A">
        <w:rPr>
          <w:rFonts w:ascii="Book Antiqua" w:hAnsi="Book Antiqua" w:cs="Arial"/>
        </w:rPr>
        <w:t xml:space="preserve">including hardware and </w:t>
      </w:r>
      <w:r w:rsidRPr="0041768A">
        <w:rPr>
          <w:rFonts w:ascii="Book Antiqua" w:hAnsi="Book Antiqua" w:cs="Arial"/>
          <w:i/>
        </w:rPr>
        <w:t>software</w:t>
      </w:r>
      <w:r w:rsidRPr="0041768A">
        <w:rPr>
          <w:rFonts w:ascii="Book Antiqua" w:hAnsi="Book Antiqua" w:cs="Arial"/>
        </w:rPr>
        <w:t xml:space="preserve"> engineering</w:t>
      </w:r>
    </w:p>
    <w:p w:rsidR="00A64F37" w:rsidRPr="0041768A" w:rsidRDefault="00A72E6F" w:rsidP="00A64F37">
      <w:pPr>
        <w:jc w:val="both"/>
        <w:rPr>
          <w:rFonts w:ascii="Book Antiqua" w:hAnsi="Book Antiqua" w:cs="Arial"/>
        </w:rPr>
      </w:pPr>
      <w:r w:rsidRPr="00A72E6F">
        <w:rPr>
          <w:rFonts w:ascii="Book Antiqua" w:hAnsi="Book Antiqua" w:cs="Arial"/>
          <w:i/>
          <w:noProof/>
          <w:u w:val="single"/>
        </w:rPr>
        <w:pict>
          <v:shapetype id="_x0000_t202" coordsize="21600,21600" o:spt="202" path="m,l,21600r21600,l21600,xe">
            <v:stroke joinstyle="miter"/>
            <v:path gradientshapeok="t" o:connecttype="rect"/>
          </v:shapetype>
          <v:shape id="_x0000_s1027" type="#_x0000_t202" style="position:absolute;left:0;text-align:left;margin-left:27pt;margin-top:7.2pt;width:477pt;height:38.75pt;z-index:251661312">
            <v:textbox style="mso-next-textbox:#_x0000_s1027">
              <w:txbxContent>
                <w:p w:rsidR="00A64F37" w:rsidRPr="005D0F75" w:rsidRDefault="00A64F37" w:rsidP="00A64F37">
                  <w:pPr>
                    <w:jc w:val="both"/>
                  </w:pPr>
                  <w:r w:rsidRPr="005D0F75">
                    <w:rPr>
                      <w:rFonts w:ascii="Book Antiqua" w:hAnsi="Book Antiqua" w:cs="Arial"/>
                    </w:rPr>
                    <w:t xml:space="preserve">Cess paid on transfer of technology under Research and Development Cess Act </w:t>
                  </w:r>
                  <w:r>
                    <w:rPr>
                      <w:rFonts w:ascii="Book Antiqua" w:hAnsi="Book Antiqua" w:cs="Arial"/>
                    </w:rPr>
                    <w:t>shall be excluded from the gross amount charged</w:t>
                  </w:r>
                  <w:r w:rsidRPr="005D0F75">
                    <w:rPr>
                      <w:rFonts w:ascii="Book Antiqua" w:hAnsi="Book Antiqua" w:cs="Arial"/>
                    </w:rPr>
                    <w:t>.</w:t>
                  </w:r>
                </w:p>
              </w:txbxContent>
            </v:textbox>
          </v:shape>
        </w:pict>
      </w:r>
    </w:p>
    <w:p w:rsidR="00A64F37" w:rsidRPr="0041768A" w:rsidRDefault="00A64F37" w:rsidP="00A64F37">
      <w:pPr>
        <w:ind w:left="720"/>
        <w:jc w:val="both"/>
        <w:rPr>
          <w:rFonts w:ascii="Book Antiqua" w:hAnsi="Book Antiqua" w:cs="Arial"/>
        </w:rPr>
      </w:pPr>
    </w:p>
    <w:p w:rsidR="00A64F37" w:rsidRPr="00394E9A" w:rsidRDefault="00A64F37" w:rsidP="00A64F37">
      <w:pPr>
        <w:ind w:left="360"/>
        <w:jc w:val="both"/>
        <w:rPr>
          <w:rFonts w:ascii="Book Antiqua" w:hAnsi="Book Antiqua"/>
          <w:sz w:val="4"/>
        </w:rPr>
      </w:pPr>
    </w:p>
    <w:p w:rsidR="00A64F37" w:rsidRDefault="00A64F37" w:rsidP="00A64F37">
      <w:pPr>
        <w:ind w:left="360"/>
        <w:jc w:val="both"/>
        <w:rPr>
          <w:rFonts w:ascii="Book Antiqua" w:hAnsi="Book Antiqua"/>
        </w:rPr>
      </w:pPr>
    </w:p>
    <w:p w:rsidR="00A64F37" w:rsidRDefault="00A64F37" w:rsidP="00A64F37">
      <w:pPr>
        <w:ind w:left="360"/>
        <w:jc w:val="both"/>
        <w:rPr>
          <w:rFonts w:ascii="Book Antiqua" w:hAnsi="Book Antiqua"/>
        </w:rPr>
      </w:pPr>
    </w:p>
    <w:p w:rsidR="00A64F37" w:rsidRPr="006A2ADE" w:rsidRDefault="00A64F37" w:rsidP="00A64F37">
      <w:pPr>
        <w:ind w:left="360"/>
        <w:jc w:val="both"/>
        <w:rPr>
          <w:rFonts w:ascii="Book Antiqua" w:hAnsi="Book Antiqua"/>
        </w:rPr>
      </w:pPr>
      <w:r w:rsidRPr="006A2ADE">
        <w:rPr>
          <w:rFonts w:ascii="Book Antiqua" w:hAnsi="Book Antiqua"/>
        </w:rPr>
        <w:t xml:space="preserve">Engineer should be engaged in a </w:t>
      </w:r>
      <w:r w:rsidRPr="006A2ADE">
        <w:rPr>
          <w:rFonts w:ascii="Book Antiqua" w:hAnsi="Book Antiqua"/>
          <w:u w:val="single"/>
        </w:rPr>
        <w:t>profession</w:t>
      </w:r>
      <w:r w:rsidRPr="006A2ADE">
        <w:rPr>
          <w:rFonts w:ascii="Book Antiqua" w:hAnsi="Book Antiqua"/>
        </w:rPr>
        <w:t xml:space="preserve"> of engineer</w:t>
      </w:r>
      <w:r>
        <w:rPr>
          <w:rFonts w:ascii="Book Antiqua" w:hAnsi="Book Antiqua"/>
        </w:rPr>
        <w:t xml:space="preserve"> holding any diploma or degree</w:t>
      </w:r>
      <w:r w:rsidRPr="006A2ADE">
        <w:rPr>
          <w:rFonts w:ascii="Book Antiqua" w:hAnsi="Book Antiqua"/>
        </w:rPr>
        <w:t>. Engineers employed under a company, firm are not covered.</w:t>
      </w:r>
    </w:p>
    <w:p w:rsidR="00A64F37" w:rsidRDefault="00A64F37" w:rsidP="00A64F37">
      <w:pPr>
        <w:jc w:val="both"/>
        <w:rPr>
          <w:rFonts w:ascii="Book Antiqua" w:hAnsi="Book Antiqua" w:cs="Arial"/>
          <w:b/>
          <w:sz w:val="16"/>
        </w:rPr>
      </w:pPr>
    </w:p>
    <w:p w:rsidR="00A64F37" w:rsidRPr="00F36DD2" w:rsidRDefault="00A64F37" w:rsidP="00A64F37">
      <w:pPr>
        <w:jc w:val="both"/>
        <w:rPr>
          <w:rFonts w:ascii="Book Antiqua" w:hAnsi="Book Antiqua" w:cs="Arial"/>
          <w:b/>
          <w:sz w:val="2"/>
        </w:rPr>
      </w:pPr>
    </w:p>
    <w:p w:rsidR="00850D0F" w:rsidRPr="00A41BB4" w:rsidRDefault="00401E8C" w:rsidP="00386402">
      <w:pPr>
        <w:pStyle w:val="bodytext"/>
        <w:numPr>
          <w:ilvl w:val="0"/>
          <w:numId w:val="31"/>
        </w:numPr>
        <w:spacing w:before="0" w:beforeAutospacing="0" w:after="0" w:afterAutospacing="0"/>
        <w:jc w:val="both"/>
        <w:rPr>
          <w:rFonts w:ascii="Book Antiqua" w:hAnsi="Book Antiqua"/>
          <w:b/>
          <w:color w:val="0070C0"/>
          <w:sz w:val="28"/>
          <w:szCs w:val="28"/>
          <w:u w:val="single"/>
        </w:rPr>
      </w:pPr>
      <w:r>
        <w:rPr>
          <w:rFonts w:ascii="Book Antiqua" w:hAnsi="Book Antiqua" w:cs="Arial"/>
          <w:b/>
          <w:color w:val="0070C0"/>
          <w:sz w:val="28"/>
          <w:u w:val="single"/>
        </w:rPr>
        <w:t>“</w:t>
      </w:r>
      <w:r w:rsidR="00A64F37" w:rsidRPr="00401E8C">
        <w:rPr>
          <w:rFonts w:ascii="Book Antiqua" w:hAnsi="Book Antiqua" w:cs="Arial"/>
          <w:b/>
          <w:color w:val="0070C0"/>
          <w:sz w:val="28"/>
          <w:u w:val="single"/>
        </w:rPr>
        <w:t xml:space="preserve">Manpower recruitment </w:t>
      </w:r>
      <w:r w:rsidR="00850D0F">
        <w:rPr>
          <w:rFonts w:ascii="Book Antiqua" w:hAnsi="Book Antiqua" w:cs="Arial"/>
          <w:b/>
          <w:color w:val="0070C0"/>
          <w:sz w:val="28"/>
          <w:u w:val="single"/>
        </w:rPr>
        <w:t xml:space="preserve">or supply </w:t>
      </w:r>
      <w:r w:rsidR="00A64F37" w:rsidRPr="00401E8C">
        <w:rPr>
          <w:rFonts w:ascii="Book Antiqua" w:hAnsi="Book Antiqua" w:cs="Arial"/>
          <w:b/>
          <w:color w:val="0070C0"/>
          <w:sz w:val="28"/>
          <w:u w:val="single"/>
        </w:rPr>
        <w:t>agency</w:t>
      </w:r>
      <w:r>
        <w:rPr>
          <w:rFonts w:ascii="Book Antiqua" w:hAnsi="Book Antiqua" w:cs="Arial"/>
          <w:b/>
          <w:color w:val="0070C0"/>
          <w:sz w:val="28"/>
          <w:u w:val="single"/>
        </w:rPr>
        <w:t>”</w:t>
      </w:r>
      <w:r w:rsidR="00850D0F" w:rsidRPr="00850D0F">
        <w:rPr>
          <w:rFonts w:ascii="Book Antiqua" w:hAnsi="Book Antiqua"/>
          <w:b/>
          <w:color w:val="0070C0"/>
          <w:sz w:val="28"/>
          <w:szCs w:val="28"/>
        </w:rPr>
        <w:t xml:space="preserve"> </w:t>
      </w:r>
      <w:r w:rsidR="00850D0F">
        <w:rPr>
          <w:rFonts w:ascii="Book Antiqua" w:hAnsi="Book Antiqua"/>
          <w:b/>
          <w:color w:val="0070C0"/>
          <w:sz w:val="28"/>
          <w:szCs w:val="28"/>
        </w:rPr>
        <w:t>[section 65(105)(</w:t>
      </w:r>
      <w:r w:rsidR="00E43298">
        <w:rPr>
          <w:rFonts w:ascii="Book Antiqua" w:hAnsi="Book Antiqua"/>
          <w:b/>
          <w:color w:val="0070C0"/>
          <w:sz w:val="28"/>
          <w:szCs w:val="28"/>
        </w:rPr>
        <w:t>k</w:t>
      </w:r>
      <w:r w:rsidR="00850D0F">
        <w:rPr>
          <w:rFonts w:ascii="Book Antiqua" w:hAnsi="Book Antiqua"/>
          <w:b/>
          <w:color w:val="0070C0"/>
          <w:sz w:val="28"/>
          <w:szCs w:val="28"/>
        </w:rPr>
        <w:t>)]</w:t>
      </w:r>
    </w:p>
    <w:p w:rsidR="00A64F37" w:rsidRPr="00850D0F" w:rsidRDefault="00A64F37" w:rsidP="00850D0F">
      <w:pPr>
        <w:ind w:left="79"/>
        <w:contextualSpacing/>
        <w:jc w:val="both"/>
        <w:rPr>
          <w:rFonts w:ascii="Book Antiqua" w:hAnsi="Book Antiqua" w:cs="Arial"/>
          <w:b/>
          <w:color w:val="0070C0"/>
          <w:u w:val="single"/>
        </w:rPr>
      </w:pPr>
    </w:p>
    <w:p w:rsidR="00A64F37" w:rsidRPr="00F36DD2" w:rsidRDefault="00A64F37" w:rsidP="00A64F37">
      <w:pPr>
        <w:pStyle w:val="ListParagraph"/>
        <w:ind w:left="439"/>
        <w:contextualSpacing/>
        <w:jc w:val="both"/>
        <w:rPr>
          <w:rFonts w:ascii="Book Antiqua" w:hAnsi="Book Antiqua" w:cs="Arial"/>
          <w:b/>
        </w:rPr>
      </w:pPr>
    </w:p>
    <w:p w:rsidR="00A64F37" w:rsidRPr="0041768A" w:rsidRDefault="00A64F37" w:rsidP="00A64F37">
      <w:pPr>
        <w:numPr>
          <w:ilvl w:val="0"/>
          <w:numId w:val="14"/>
        </w:numPr>
        <w:tabs>
          <w:tab w:val="clear" w:pos="2400"/>
          <w:tab w:val="left" w:pos="960"/>
        </w:tabs>
        <w:ind w:hanging="1920"/>
        <w:jc w:val="both"/>
        <w:rPr>
          <w:rFonts w:ascii="Book Antiqua" w:hAnsi="Book Antiqua" w:cs="Arial"/>
        </w:rPr>
      </w:pPr>
      <w:r w:rsidRPr="0041768A">
        <w:rPr>
          <w:rFonts w:ascii="Book Antiqua" w:hAnsi="Book Antiqua" w:cs="Arial"/>
        </w:rPr>
        <w:t>any person</w:t>
      </w:r>
    </w:p>
    <w:p w:rsidR="00A64F37" w:rsidRPr="0041768A" w:rsidRDefault="00A64F37" w:rsidP="00A64F37">
      <w:pPr>
        <w:numPr>
          <w:ilvl w:val="0"/>
          <w:numId w:val="14"/>
        </w:numPr>
        <w:tabs>
          <w:tab w:val="clear" w:pos="2400"/>
          <w:tab w:val="left" w:pos="960"/>
        </w:tabs>
        <w:ind w:hanging="1920"/>
        <w:jc w:val="both"/>
        <w:rPr>
          <w:rFonts w:ascii="Book Antiqua" w:hAnsi="Book Antiqua" w:cs="Arial"/>
        </w:rPr>
      </w:pPr>
      <w:r w:rsidRPr="0041768A">
        <w:rPr>
          <w:rFonts w:ascii="Book Antiqua" w:hAnsi="Book Antiqua" w:cs="Arial"/>
        </w:rPr>
        <w:t>for recruitment of manpower</w:t>
      </w:r>
    </w:p>
    <w:p w:rsidR="00A64F37" w:rsidRPr="0041768A" w:rsidRDefault="00A64F37" w:rsidP="00A64F37">
      <w:pPr>
        <w:numPr>
          <w:ilvl w:val="0"/>
          <w:numId w:val="14"/>
        </w:numPr>
        <w:tabs>
          <w:tab w:val="clear" w:pos="2400"/>
          <w:tab w:val="left" w:pos="960"/>
        </w:tabs>
        <w:ind w:hanging="1920"/>
        <w:jc w:val="both"/>
        <w:rPr>
          <w:rFonts w:ascii="Book Antiqua" w:hAnsi="Book Antiqua" w:cs="Arial"/>
        </w:rPr>
      </w:pPr>
      <w:r w:rsidRPr="0041768A">
        <w:rPr>
          <w:rFonts w:ascii="Book Antiqua" w:hAnsi="Book Antiqua" w:cs="Arial"/>
        </w:rPr>
        <w:t>or supply of manpower, temporarily or otherwise</w:t>
      </w:r>
    </w:p>
    <w:p w:rsidR="00A64F37" w:rsidRPr="0041768A" w:rsidRDefault="00A64F37" w:rsidP="00A64F37">
      <w:pPr>
        <w:numPr>
          <w:ilvl w:val="0"/>
          <w:numId w:val="14"/>
        </w:numPr>
        <w:tabs>
          <w:tab w:val="clear" w:pos="2400"/>
          <w:tab w:val="left" w:pos="960"/>
        </w:tabs>
        <w:ind w:left="960" w:hanging="480"/>
        <w:jc w:val="both"/>
        <w:rPr>
          <w:rFonts w:ascii="Book Antiqua" w:hAnsi="Book Antiqua" w:cs="Arial"/>
        </w:rPr>
      </w:pPr>
      <w:r w:rsidRPr="0041768A">
        <w:rPr>
          <w:rFonts w:ascii="Book Antiqua" w:hAnsi="Book Antiqua" w:cs="Arial"/>
        </w:rPr>
        <w:t>and includes pre-recruitment screening, verifying the credentials of the candidate, authenticity of documents of documents submitted by the candidate and verification of antecedents.</w:t>
      </w:r>
    </w:p>
    <w:p w:rsidR="00A64F37" w:rsidRPr="00264A9D" w:rsidRDefault="00A64F37" w:rsidP="00A64F37">
      <w:pPr>
        <w:ind w:left="360"/>
        <w:jc w:val="both"/>
        <w:rPr>
          <w:rFonts w:ascii="Book Antiqua" w:hAnsi="Book Antiqua"/>
          <w:sz w:val="10"/>
        </w:rPr>
      </w:pPr>
    </w:p>
    <w:p w:rsidR="00A64F37" w:rsidRDefault="00A64F37" w:rsidP="00A64F37">
      <w:pPr>
        <w:ind w:left="360"/>
        <w:jc w:val="both"/>
        <w:rPr>
          <w:rFonts w:ascii="Book Antiqua" w:hAnsi="Book Antiqua"/>
        </w:rPr>
      </w:pPr>
    </w:p>
    <w:p w:rsidR="00A64F37" w:rsidRPr="006A2ADE" w:rsidRDefault="00A64F37" w:rsidP="00A64F37">
      <w:pPr>
        <w:ind w:left="360"/>
        <w:jc w:val="both"/>
        <w:rPr>
          <w:rFonts w:ascii="Book Antiqua" w:hAnsi="Book Antiqua"/>
        </w:rPr>
      </w:pPr>
      <w:r w:rsidRPr="006A2ADE">
        <w:rPr>
          <w:rFonts w:ascii="Book Antiqua" w:hAnsi="Book Antiqua"/>
        </w:rPr>
        <w:t>Includes services connected with campus interviews by IIT’s, IIMs etc. (as manpower is being provided).</w:t>
      </w:r>
    </w:p>
    <w:p w:rsidR="00A64F37" w:rsidRDefault="00A64F37" w:rsidP="00A64F37">
      <w:pPr>
        <w:pStyle w:val="ListParagraph"/>
        <w:ind w:left="360"/>
        <w:jc w:val="both"/>
        <w:rPr>
          <w:rFonts w:ascii="Book Antiqua" w:hAnsi="Book Antiqua"/>
        </w:rPr>
      </w:pPr>
    </w:p>
    <w:p w:rsidR="00A64F37" w:rsidRPr="006A2ADE" w:rsidRDefault="00A64F37" w:rsidP="00A64F37">
      <w:pPr>
        <w:pStyle w:val="ListParagraph"/>
        <w:ind w:left="360"/>
        <w:jc w:val="both"/>
        <w:rPr>
          <w:rFonts w:ascii="Book Antiqua" w:hAnsi="Book Antiqua"/>
        </w:rPr>
      </w:pPr>
      <w:r w:rsidRPr="001D2C95">
        <w:rPr>
          <w:rFonts w:ascii="Book Antiqua" w:hAnsi="Book Antiqua"/>
          <w:b/>
          <w:u w:val="single"/>
        </w:rPr>
        <w:t>Case</w:t>
      </w:r>
      <w:r>
        <w:rPr>
          <w:rFonts w:ascii="Book Antiqua" w:hAnsi="Book Antiqua"/>
          <w:b/>
          <w:u w:val="single"/>
        </w:rPr>
        <w:t xml:space="preserve"> Study</w:t>
      </w:r>
      <w:r w:rsidRPr="001D2C95">
        <w:rPr>
          <w:rFonts w:ascii="Book Antiqua" w:hAnsi="Book Antiqua"/>
          <w:b/>
        </w:rPr>
        <w:t xml:space="preserve">:- </w:t>
      </w:r>
      <w:r w:rsidRPr="006A2ADE">
        <w:rPr>
          <w:rFonts w:ascii="Book Antiqua" w:hAnsi="Book Antiqua"/>
        </w:rPr>
        <w:t>Assessee entered into a contract with a company to provide labourers as per co’s requirement for housekeeping work, for loading, unloading purpose etc. Payment to be made by the company was related to the no. of labourers supplied during a specified period and not related to quantum of work carried out.</w:t>
      </w:r>
    </w:p>
    <w:p w:rsidR="00A64F37" w:rsidRDefault="00A64F37" w:rsidP="00A64F37">
      <w:pPr>
        <w:pStyle w:val="ListParagraph"/>
        <w:ind w:left="360"/>
        <w:jc w:val="both"/>
        <w:rPr>
          <w:rFonts w:ascii="Book Antiqua" w:hAnsi="Book Antiqua"/>
        </w:rPr>
      </w:pPr>
      <w:r w:rsidRPr="006A2ADE">
        <w:rPr>
          <w:rFonts w:ascii="Book Antiqua" w:hAnsi="Book Antiqua"/>
        </w:rPr>
        <w:t>Thus held that above contract was nothing but supply of manpower and covered under ‘Manpower Recruitment or supply agency’s service’.</w:t>
      </w:r>
    </w:p>
    <w:p w:rsidR="00A64F37" w:rsidRPr="006A2ADE" w:rsidRDefault="00A64F37" w:rsidP="00A64F37">
      <w:pPr>
        <w:pStyle w:val="ListParagraph"/>
        <w:ind w:left="360"/>
        <w:jc w:val="both"/>
        <w:rPr>
          <w:rFonts w:ascii="Book Antiqua" w:hAnsi="Book Antiqua"/>
        </w:rPr>
      </w:pPr>
    </w:p>
    <w:p w:rsidR="00A64F37" w:rsidRDefault="00A64F37" w:rsidP="00A64F37">
      <w:pPr>
        <w:ind w:left="480"/>
        <w:jc w:val="both"/>
        <w:rPr>
          <w:rFonts w:ascii="Book Antiqua" w:hAnsi="Book Antiqua" w:cs="Arial"/>
          <w:b/>
          <w:sz w:val="16"/>
        </w:rPr>
      </w:pPr>
    </w:p>
    <w:p w:rsidR="00A64F37" w:rsidRPr="00264A9D" w:rsidRDefault="00A64F37" w:rsidP="00A64F37">
      <w:pPr>
        <w:ind w:left="480"/>
        <w:jc w:val="both"/>
        <w:rPr>
          <w:rFonts w:ascii="Book Antiqua" w:hAnsi="Book Antiqua" w:cs="Arial"/>
          <w:b/>
          <w:sz w:val="16"/>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9B2FB8" w:rsidRPr="009B2FB8" w:rsidRDefault="009B2FB8" w:rsidP="009B2FB8">
      <w:pPr>
        <w:pStyle w:val="bodytext"/>
        <w:spacing w:before="0" w:beforeAutospacing="0" w:after="0" w:afterAutospacing="0"/>
        <w:ind w:left="1159"/>
        <w:jc w:val="both"/>
        <w:rPr>
          <w:rFonts w:ascii="Book Antiqua" w:hAnsi="Book Antiqua"/>
          <w:b/>
          <w:color w:val="0070C0"/>
          <w:sz w:val="28"/>
          <w:szCs w:val="28"/>
          <w:u w:val="single"/>
        </w:rPr>
      </w:pPr>
    </w:p>
    <w:p w:rsidR="00E43298" w:rsidRPr="00A41BB4" w:rsidRDefault="00186303" w:rsidP="00386402">
      <w:pPr>
        <w:pStyle w:val="bodytext"/>
        <w:numPr>
          <w:ilvl w:val="0"/>
          <w:numId w:val="30"/>
        </w:numPr>
        <w:spacing w:before="0" w:beforeAutospacing="0" w:after="0" w:afterAutospacing="0"/>
        <w:jc w:val="both"/>
        <w:rPr>
          <w:rFonts w:ascii="Book Antiqua" w:hAnsi="Book Antiqua"/>
          <w:b/>
          <w:color w:val="0070C0"/>
          <w:sz w:val="28"/>
          <w:szCs w:val="28"/>
          <w:u w:val="single"/>
        </w:rPr>
      </w:pPr>
      <w:r>
        <w:rPr>
          <w:rFonts w:ascii="Book Antiqua" w:hAnsi="Book Antiqua" w:cs="Arial"/>
          <w:b/>
        </w:rPr>
        <w:lastRenderedPageBreak/>
        <w:t>“</w:t>
      </w:r>
      <w:r w:rsidR="00A64F37" w:rsidRPr="00186303">
        <w:rPr>
          <w:rFonts w:ascii="Book Antiqua" w:hAnsi="Book Antiqua" w:cs="Arial"/>
          <w:b/>
          <w:color w:val="0070C0"/>
          <w:sz w:val="28"/>
          <w:u w:val="single"/>
        </w:rPr>
        <w:t>Custom house agent</w:t>
      </w:r>
      <w:r>
        <w:rPr>
          <w:rFonts w:ascii="Book Antiqua" w:hAnsi="Book Antiqua" w:cs="Arial"/>
          <w:b/>
        </w:rPr>
        <w:t>”</w:t>
      </w:r>
      <w:r w:rsidR="00A64F37" w:rsidRPr="00D716D4">
        <w:rPr>
          <w:rFonts w:ascii="Book Antiqua" w:hAnsi="Book Antiqua" w:cs="Arial"/>
        </w:rPr>
        <w:t xml:space="preserve"> – </w:t>
      </w:r>
      <w:r w:rsidR="00E43298">
        <w:rPr>
          <w:rFonts w:ascii="Book Antiqua" w:hAnsi="Book Antiqua"/>
          <w:b/>
          <w:color w:val="0070C0"/>
          <w:sz w:val="28"/>
          <w:szCs w:val="28"/>
        </w:rPr>
        <w:t>[section 65(105)(h)]</w:t>
      </w:r>
    </w:p>
    <w:p w:rsidR="00A64F37" w:rsidRPr="00D716D4" w:rsidRDefault="00A64F37" w:rsidP="00E43298">
      <w:pPr>
        <w:pStyle w:val="ListParagraph"/>
        <w:ind w:left="439"/>
        <w:contextualSpacing/>
        <w:jc w:val="both"/>
        <w:rPr>
          <w:rFonts w:ascii="Book Antiqua" w:hAnsi="Book Antiqua" w:cs="Arial"/>
          <w:sz w:val="24"/>
        </w:rPr>
      </w:pPr>
    </w:p>
    <w:p w:rsidR="00A64F37" w:rsidRPr="0041768A" w:rsidRDefault="00A64F37" w:rsidP="00A64F37">
      <w:pPr>
        <w:numPr>
          <w:ilvl w:val="0"/>
          <w:numId w:val="15"/>
        </w:numPr>
        <w:tabs>
          <w:tab w:val="clear" w:pos="720"/>
        </w:tabs>
        <w:ind w:left="950" w:hanging="475"/>
        <w:jc w:val="both"/>
        <w:rPr>
          <w:rFonts w:ascii="Book Antiqua" w:hAnsi="Book Antiqua" w:cs="Arial"/>
        </w:rPr>
      </w:pPr>
      <w:r w:rsidRPr="0041768A">
        <w:rPr>
          <w:rFonts w:ascii="Book Antiqua" w:hAnsi="Book Antiqua" w:cs="Arial"/>
        </w:rPr>
        <w:t>person licensed, temporarily or o</w:t>
      </w:r>
      <w:r>
        <w:rPr>
          <w:rFonts w:ascii="Book Antiqua" w:hAnsi="Book Antiqua" w:cs="Arial"/>
        </w:rPr>
        <w:t>therwise, under the Customs Act</w:t>
      </w:r>
    </w:p>
    <w:p w:rsidR="00A64F37" w:rsidRPr="0041768A" w:rsidRDefault="00A64F37" w:rsidP="00A64F37">
      <w:pPr>
        <w:numPr>
          <w:ilvl w:val="0"/>
          <w:numId w:val="15"/>
        </w:numPr>
        <w:tabs>
          <w:tab w:val="clear" w:pos="720"/>
        </w:tabs>
        <w:ind w:left="950" w:hanging="475"/>
        <w:jc w:val="both"/>
        <w:rPr>
          <w:rFonts w:ascii="Book Antiqua" w:hAnsi="Book Antiqua" w:cs="Arial"/>
        </w:rPr>
      </w:pPr>
      <w:r>
        <w:rPr>
          <w:rFonts w:ascii="Book Antiqua" w:hAnsi="Book Antiqua" w:cs="Arial"/>
        </w:rPr>
        <w:t>p</w:t>
      </w:r>
      <w:r w:rsidRPr="0041768A">
        <w:rPr>
          <w:rFonts w:ascii="Book Antiqua" w:hAnsi="Book Antiqua" w:cs="Arial"/>
        </w:rPr>
        <w:t xml:space="preserve">roviding service in relation to </w:t>
      </w:r>
    </w:p>
    <w:p w:rsidR="00A64F37" w:rsidRPr="0041768A" w:rsidRDefault="00A64F37" w:rsidP="00A64F37">
      <w:pPr>
        <w:numPr>
          <w:ilvl w:val="0"/>
          <w:numId w:val="15"/>
        </w:numPr>
        <w:tabs>
          <w:tab w:val="clear" w:pos="720"/>
        </w:tabs>
        <w:ind w:left="950" w:hanging="475"/>
        <w:jc w:val="both"/>
        <w:rPr>
          <w:rFonts w:ascii="Book Antiqua" w:hAnsi="Book Antiqua" w:cs="Arial"/>
        </w:rPr>
      </w:pPr>
      <w:r w:rsidRPr="0041768A">
        <w:rPr>
          <w:rFonts w:ascii="Book Antiqua" w:hAnsi="Book Antiqua" w:cs="Arial"/>
        </w:rPr>
        <w:t xml:space="preserve">entry or departure of conveyances or </w:t>
      </w:r>
    </w:p>
    <w:p w:rsidR="00A64F37" w:rsidRPr="0041768A" w:rsidRDefault="00A64F37" w:rsidP="00A64F37">
      <w:pPr>
        <w:numPr>
          <w:ilvl w:val="0"/>
          <w:numId w:val="15"/>
        </w:numPr>
        <w:tabs>
          <w:tab w:val="clear" w:pos="720"/>
        </w:tabs>
        <w:ind w:left="950" w:hanging="475"/>
        <w:jc w:val="both"/>
        <w:rPr>
          <w:rFonts w:ascii="Book Antiqua" w:hAnsi="Book Antiqua" w:cs="Arial"/>
        </w:rPr>
      </w:pPr>
      <w:r w:rsidRPr="0041768A">
        <w:rPr>
          <w:rFonts w:ascii="Book Antiqua" w:hAnsi="Book Antiqua" w:cs="Arial"/>
        </w:rPr>
        <w:t>import or export of goods.</w:t>
      </w:r>
    </w:p>
    <w:p w:rsidR="00A64F37" w:rsidRDefault="00A64F37" w:rsidP="00A64F37">
      <w:pPr>
        <w:ind w:left="360"/>
        <w:rPr>
          <w:rFonts w:ascii="Book Antiqua" w:hAnsi="Book Antiqua"/>
          <w:sz w:val="16"/>
        </w:rPr>
      </w:pPr>
    </w:p>
    <w:p w:rsidR="00A64F37" w:rsidRPr="000817CB" w:rsidRDefault="00A64F37" w:rsidP="00A64F37">
      <w:pPr>
        <w:ind w:left="360"/>
        <w:rPr>
          <w:rFonts w:ascii="Book Antiqua" w:hAnsi="Book Antiqua"/>
          <w:sz w:val="16"/>
        </w:rPr>
      </w:pPr>
    </w:p>
    <w:p w:rsidR="00A64F37" w:rsidRPr="000817CB" w:rsidRDefault="00A64F37" w:rsidP="00A64F37">
      <w:pPr>
        <w:ind w:left="360"/>
        <w:rPr>
          <w:rFonts w:ascii="Book Antiqua" w:hAnsi="Book Antiqua"/>
          <w:sz w:val="2"/>
        </w:rPr>
      </w:pPr>
    </w:p>
    <w:p w:rsidR="00A64F37" w:rsidRDefault="00A64F37" w:rsidP="00A64F37">
      <w:pPr>
        <w:ind w:left="360"/>
        <w:rPr>
          <w:rFonts w:ascii="Book Antiqua" w:hAnsi="Book Antiqua"/>
        </w:rPr>
      </w:pPr>
      <w:r w:rsidRPr="006A2ADE">
        <w:rPr>
          <w:rFonts w:ascii="Book Antiqua" w:hAnsi="Book Antiqua"/>
        </w:rPr>
        <w:t>Services provid</w:t>
      </w:r>
      <w:r>
        <w:rPr>
          <w:rFonts w:ascii="Book Antiqua" w:hAnsi="Book Antiqua"/>
        </w:rPr>
        <w:t xml:space="preserve">ed by CHA are –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t xml:space="preserve">          </w:t>
      </w:r>
      <w:r w:rsidRPr="006A2ADE">
        <w:rPr>
          <w:rFonts w:ascii="Book Antiqua" w:hAnsi="Book Antiqua"/>
        </w:rPr>
        <w:t xml:space="preserve"> </w:t>
      </w:r>
    </w:p>
    <w:p w:rsidR="00A64F37" w:rsidRPr="00DE7EF8" w:rsidRDefault="00A64F37" w:rsidP="00A64F37">
      <w:pPr>
        <w:pStyle w:val="ListParagraph"/>
        <w:numPr>
          <w:ilvl w:val="0"/>
          <w:numId w:val="11"/>
        </w:numPr>
        <w:spacing w:line="276" w:lineRule="auto"/>
        <w:contextualSpacing/>
        <w:rPr>
          <w:rFonts w:ascii="Book Antiqua" w:hAnsi="Book Antiqua"/>
          <w:sz w:val="22"/>
          <w:szCs w:val="22"/>
        </w:rPr>
      </w:pPr>
      <w:r w:rsidRPr="00DE7EF8">
        <w:rPr>
          <w:rFonts w:ascii="Book Antiqua" w:hAnsi="Book Antiqua"/>
          <w:sz w:val="22"/>
          <w:szCs w:val="22"/>
        </w:rPr>
        <w:t>Examination of cargo</w:t>
      </w:r>
    </w:p>
    <w:p w:rsidR="00A64F37" w:rsidRPr="00DE7EF8" w:rsidRDefault="00A64F37" w:rsidP="00A64F37">
      <w:pPr>
        <w:pStyle w:val="ListParagraph"/>
        <w:numPr>
          <w:ilvl w:val="0"/>
          <w:numId w:val="11"/>
        </w:numPr>
        <w:spacing w:line="276" w:lineRule="auto"/>
        <w:contextualSpacing/>
        <w:rPr>
          <w:rFonts w:ascii="Book Antiqua" w:hAnsi="Book Antiqua"/>
          <w:sz w:val="22"/>
          <w:szCs w:val="22"/>
        </w:rPr>
      </w:pPr>
      <w:r w:rsidRPr="00DE7EF8">
        <w:rPr>
          <w:rFonts w:ascii="Book Antiqua" w:hAnsi="Book Antiqua"/>
          <w:sz w:val="22"/>
          <w:szCs w:val="22"/>
        </w:rPr>
        <w:t>Obtaining relevant documents such as invoices, packing list, bill of lading etc.</w:t>
      </w:r>
    </w:p>
    <w:p w:rsidR="00A64F37" w:rsidRPr="00DE7EF8" w:rsidRDefault="00A64F37" w:rsidP="00A64F37">
      <w:pPr>
        <w:pStyle w:val="ListParagraph"/>
        <w:numPr>
          <w:ilvl w:val="0"/>
          <w:numId w:val="11"/>
        </w:numPr>
        <w:spacing w:line="276" w:lineRule="auto"/>
        <w:contextualSpacing/>
        <w:rPr>
          <w:rFonts w:ascii="Book Antiqua" w:hAnsi="Book Antiqua"/>
          <w:sz w:val="22"/>
          <w:szCs w:val="22"/>
        </w:rPr>
      </w:pPr>
      <w:r w:rsidRPr="00DE7EF8">
        <w:rPr>
          <w:rFonts w:ascii="Book Antiqua" w:hAnsi="Book Antiqua"/>
          <w:sz w:val="22"/>
          <w:szCs w:val="22"/>
        </w:rPr>
        <w:t>Preparing bill of entries etc</w:t>
      </w:r>
    </w:p>
    <w:p w:rsidR="00A64F37" w:rsidRPr="00DE7EF8" w:rsidRDefault="00A64F37" w:rsidP="00A64F37">
      <w:pPr>
        <w:pStyle w:val="ListParagraph"/>
        <w:numPr>
          <w:ilvl w:val="0"/>
          <w:numId w:val="11"/>
        </w:numPr>
        <w:spacing w:line="276" w:lineRule="auto"/>
        <w:contextualSpacing/>
        <w:rPr>
          <w:rFonts w:ascii="Book Antiqua" w:hAnsi="Book Antiqua"/>
          <w:sz w:val="22"/>
          <w:szCs w:val="22"/>
        </w:rPr>
      </w:pPr>
      <w:r w:rsidRPr="00DE7EF8">
        <w:rPr>
          <w:rFonts w:ascii="Book Antiqua" w:hAnsi="Book Antiqua"/>
          <w:sz w:val="22"/>
          <w:szCs w:val="22"/>
        </w:rPr>
        <w:t>Pursuing with custom house for appraisement of bill of entry.</w:t>
      </w:r>
    </w:p>
    <w:p w:rsidR="00A64F37" w:rsidRPr="00DE7EF8" w:rsidRDefault="00A64F37" w:rsidP="00A64F37">
      <w:pPr>
        <w:pStyle w:val="ListParagraph"/>
        <w:numPr>
          <w:ilvl w:val="0"/>
          <w:numId w:val="11"/>
        </w:numPr>
        <w:spacing w:line="276" w:lineRule="auto"/>
        <w:ind w:left="709" w:hanging="283"/>
        <w:contextualSpacing/>
        <w:jc w:val="both"/>
        <w:rPr>
          <w:sz w:val="22"/>
          <w:szCs w:val="22"/>
        </w:rPr>
      </w:pPr>
      <w:r w:rsidRPr="00DE7EF8">
        <w:rPr>
          <w:rFonts w:ascii="Book Antiqua" w:hAnsi="Book Antiqua"/>
          <w:sz w:val="22"/>
          <w:szCs w:val="22"/>
        </w:rPr>
        <w:t>Making payment of duty on behalf of the client, Arranging for removal of cargo.</w:t>
      </w:r>
    </w:p>
    <w:p w:rsidR="00A64F37" w:rsidRPr="000817CB" w:rsidRDefault="00A64F37" w:rsidP="00A64F37">
      <w:pPr>
        <w:ind w:left="600"/>
        <w:jc w:val="both"/>
        <w:rPr>
          <w:rFonts w:ascii="Book Antiqua" w:hAnsi="Book Antiqua" w:cs="Arial"/>
          <w:sz w:val="16"/>
        </w:rPr>
      </w:pPr>
    </w:p>
    <w:p w:rsidR="00A64F37" w:rsidRPr="000817CB" w:rsidRDefault="00A64F37" w:rsidP="00A64F37">
      <w:pPr>
        <w:jc w:val="both"/>
        <w:rPr>
          <w:rFonts w:ascii="Book Antiqua" w:hAnsi="Book Antiqua" w:cs="Arial"/>
          <w:sz w:val="2"/>
        </w:rPr>
      </w:pPr>
    </w:p>
    <w:p w:rsidR="00B86EF0" w:rsidRPr="00A41BB4" w:rsidRDefault="00355F43" w:rsidP="00386402">
      <w:pPr>
        <w:pStyle w:val="bodytext"/>
        <w:numPr>
          <w:ilvl w:val="0"/>
          <w:numId w:val="29"/>
        </w:numPr>
        <w:spacing w:before="0" w:beforeAutospacing="0" w:after="0" w:afterAutospacing="0"/>
        <w:jc w:val="both"/>
        <w:rPr>
          <w:rFonts w:ascii="Book Antiqua" w:hAnsi="Book Antiqua"/>
          <w:b/>
          <w:color w:val="0070C0"/>
          <w:sz w:val="28"/>
          <w:szCs w:val="28"/>
          <w:u w:val="single"/>
        </w:rPr>
      </w:pPr>
      <w:r>
        <w:rPr>
          <w:rFonts w:ascii="Book Antiqua" w:hAnsi="Book Antiqua" w:cs="Arial"/>
          <w:b/>
        </w:rPr>
        <w:t>“</w:t>
      </w:r>
      <w:r w:rsidR="00A64F37" w:rsidRPr="00355F43">
        <w:rPr>
          <w:rFonts w:ascii="Book Antiqua" w:hAnsi="Book Antiqua" w:cs="Arial"/>
          <w:b/>
          <w:color w:val="0070C0"/>
          <w:sz w:val="28"/>
          <w:u w:val="single"/>
        </w:rPr>
        <w:t>Cargo Handling service</w:t>
      </w:r>
      <w:r>
        <w:rPr>
          <w:rFonts w:ascii="Book Antiqua" w:hAnsi="Book Antiqua" w:cs="Arial"/>
          <w:b/>
        </w:rPr>
        <w:t>”</w:t>
      </w:r>
      <w:r w:rsidR="00B86EF0" w:rsidRPr="00B86EF0">
        <w:rPr>
          <w:rFonts w:ascii="Book Antiqua" w:hAnsi="Book Antiqua"/>
          <w:b/>
          <w:color w:val="0070C0"/>
          <w:sz w:val="28"/>
          <w:szCs w:val="28"/>
        </w:rPr>
        <w:t xml:space="preserve"> </w:t>
      </w:r>
      <w:r w:rsidR="00B86EF0">
        <w:rPr>
          <w:rFonts w:ascii="Book Antiqua" w:hAnsi="Book Antiqua"/>
          <w:b/>
          <w:color w:val="0070C0"/>
          <w:sz w:val="28"/>
          <w:szCs w:val="28"/>
        </w:rPr>
        <w:t>[section 65(105)(zr)]</w:t>
      </w:r>
    </w:p>
    <w:p w:rsidR="00A64F37" w:rsidRPr="0041768A" w:rsidRDefault="00A64F37" w:rsidP="00B86EF0">
      <w:pPr>
        <w:ind w:left="360"/>
        <w:jc w:val="both"/>
        <w:rPr>
          <w:rFonts w:ascii="Book Antiqua" w:hAnsi="Book Antiqua" w:cs="Arial"/>
        </w:rPr>
      </w:pPr>
      <w:r w:rsidRPr="0041768A">
        <w:rPr>
          <w:rFonts w:ascii="Book Antiqua" w:hAnsi="Book Antiqua" w:cs="Arial"/>
          <w:b/>
        </w:rPr>
        <w:tab/>
      </w:r>
      <w:r w:rsidRPr="0041768A">
        <w:rPr>
          <w:rFonts w:ascii="Book Antiqua" w:hAnsi="Book Antiqua" w:cs="Arial"/>
          <w:b/>
        </w:rPr>
        <w:tab/>
      </w:r>
      <w:r w:rsidRPr="0041768A">
        <w:rPr>
          <w:rFonts w:ascii="Book Antiqua" w:hAnsi="Book Antiqua" w:cs="Arial"/>
          <w:b/>
        </w:rPr>
        <w:tab/>
      </w:r>
      <w:r w:rsidRPr="0041768A">
        <w:rPr>
          <w:rFonts w:ascii="Book Antiqua" w:hAnsi="Book Antiqua" w:cs="Arial"/>
          <w:b/>
        </w:rPr>
        <w:tab/>
      </w:r>
    </w:p>
    <w:p w:rsidR="00A64F37" w:rsidRPr="0041768A" w:rsidRDefault="00A64F37" w:rsidP="00A64F37">
      <w:pPr>
        <w:tabs>
          <w:tab w:val="left" w:pos="480"/>
        </w:tabs>
        <w:jc w:val="both"/>
        <w:rPr>
          <w:rFonts w:ascii="Book Antiqua" w:hAnsi="Book Antiqua" w:cs="Arial"/>
        </w:rPr>
      </w:pPr>
      <w:r w:rsidRPr="0041768A">
        <w:rPr>
          <w:rFonts w:ascii="Book Antiqua" w:hAnsi="Book Antiqua" w:cs="Arial"/>
        </w:rPr>
        <w:tab/>
        <w:t xml:space="preserve">Means </w:t>
      </w:r>
    </w:p>
    <w:p w:rsidR="00A64F37" w:rsidRPr="0041768A" w:rsidRDefault="00A64F37" w:rsidP="00A64F37">
      <w:pPr>
        <w:numPr>
          <w:ilvl w:val="0"/>
          <w:numId w:val="16"/>
        </w:numPr>
        <w:tabs>
          <w:tab w:val="clear" w:pos="1800"/>
        </w:tabs>
        <w:ind w:hanging="1320"/>
        <w:jc w:val="both"/>
        <w:rPr>
          <w:rFonts w:ascii="Book Antiqua" w:hAnsi="Book Antiqua" w:cs="Arial"/>
        </w:rPr>
      </w:pPr>
      <w:r w:rsidRPr="0041768A">
        <w:rPr>
          <w:rFonts w:ascii="Book Antiqua" w:hAnsi="Book Antiqua" w:cs="Arial"/>
        </w:rPr>
        <w:t>packing</w:t>
      </w:r>
    </w:p>
    <w:p w:rsidR="00A64F37" w:rsidRPr="0041768A" w:rsidRDefault="00A64F37" w:rsidP="00A64F37">
      <w:pPr>
        <w:numPr>
          <w:ilvl w:val="0"/>
          <w:numId w:val="16"/>
        </w:numPr>
        <w:tabs>
          <w:tab w:val="clear" w:pos="1800"/>
        </w:tabs>
        <w:ind w:hanging="1320"/>
        <w:jc w:val="both"/>
        <w:rPr>
          <w:rFonts w:ascii="Book Antiqua" w:hAnsi="Book Antiqua" w:cs="Arial"/>
        </w:rPr>
      </w:pPr>
      <w:r w:rsidRPr="0041768A">
        <w:rPr>
          <w:rFonts w:ascii="Book Antiqua" w:hAnsi="Book Antiqua" w:cs="Arial"/>
        </w:rPr>
        <w:t xml:space="preserve">loading, </w:t>
      </w:r>
    </w:p>
    <w:p w:rsidR="00A64F37" w:rsidRPr="0041768A" w:rsidRDefault="00A64F37" w:rsidP="00A64F37">
      <w:pPr>
        <w:numPr>
          <w:ilvl w:val="0"/>
          <w:numId w:val="16"/>
        </w:numPr>
        <w:tabs>
          <w:tab w:val="clear" w:pos="1800"/>
        </w:tabs>
        <w:ind w:hanging="1320"/>
        <w:jc w:val="both"/>
        <w:rPr>
          <w:rFonts w:ascii="Book Antiqua" w:hAnsi="Book Antiqua" w:cs="Arial"/>
        </w:rPr>
      </w:pPr>
      <w:r w:rsidRPr="0041768A">
        <w:rPr>
          <w:rFonts w:ascii="Book Antiqua" w:hAnsi="Book Antiqua" w:cs="Arial"/>
        </w:rPr>
        <w:t xml:space="preserve">unloading, </w:t>
      </w:r>
    </w:p>
    <w:p w:rsidR="00A64F37" w:rsidRPr="0041768A" w:rsidRDefault="00A64F37" w:rsidP="00A64F37">
      <w:pPr>
        <w:numPr>
          <w:ilvl w:val="0"/>
          <w:numId w:val="16"/>
        </w:numPr>
        <w:tabs>
          <w:tab w:val="clear" w:pos="1800"/>
        </w:tabs>
        <w:ind w:hanging="1320"/>
        <w:jc w:val="both"/>
        <w:rPr>
          <w:rFonts w:ascii="Book Antiqua" w:hAnsi="Book Antiqua" w:cs="Arial"/>
        </w:rPr>
      </w:pPr>
      <w:r w:rsidRPr="0041768A">
        <w:rPr>
          <w:rFonts w:ascii="Book Antiqua" w:hAnsi="Book Antiqua" w:cs="Arial"/>
        </w:rPr>
        <w:t xml:space="preserve">or unpacking </w:t>
      </w:r>
    </w:p>
    <w:p w:rsidR="00A64F37" w:rsidRPr="0041768A" w:rsidRDefault="00A64F37" w:rsidP="00A64F37">
      <w:pPr>
        <w:tabs>
          <w:tab w:val="left" w:pos="480"/>
        </w:tabs>
        <w:jc w:val="both"/>
        <w:rPr>
          <w:rFonts w:ascii="Book Antiqua" w:hAnsi="Book Antiqua" w:cs="Arial"/>
        </w:rPr>
      </w:pPr>
      <w:r w:rsidRPr="0041768A">
        <w:rPr>
          <w:rFonts w:ascii="Book Antiqua" w:hAnsi="Book Antiqua" w:cs="Arial"/>
        </w:rPr>
        <w:tab/>
      </w:r>
      <w:r>
        <w:rPr>
          <w:rFonts w:ascii="Book Antiqua" w:hAnsi="Book Antiqua" w:cs="Arial"/>
        </w:rPr>
        <w:tab/>
      </w:r>
      <w:r w:rsidRPr="0041768A">
        <w:rPr>
          <w:rFonts w:ascii="Book Antiqua" w:hAnsi="Book Antiqua" w:cs="Arial"/>
        </w:rPr>
        <w:t>and includes</w:t>
      </w:r>
    </w:p>
    <w:p w:rsidR="00A64F37" w:rsidRPr="000817CB" w:rsidRDefault="00A64F37" w:rsidP="00A64F37">
      <w:pPr>
        <w:tabs>
          <w:tab w:val="left" w:pos="480"/>
        </w:tabs>
        <w:jc w:val="both"/>
        <w:rPr>
          <w:rFonts w:ascii="Book Antiqua" w:hAnsi="Book Antiqua" w:cs="Arial"/>
          <w:sz w:val="6"/>
        </w:rPr>
      </w:pPr>
    </w:p>
    <w:p w:rsidR="00A64F37" w:rsidRPr="00E02CAD" w:rsidRDefault="00A64F37" w:rsidP="00A64F37">
      <w:pPr>
        <w:numPr>
          <w:ilvl w:val="0"/>
          <w:numId w:val="19"/>
        </w:numPr>
        <w:tabs>
          <w:tab w:val="left" w:pos="480"/>
        </w:tabs>
        <w:jc w:val="both"/>
        <w:rPr>
          <w:rFonts w:ascii="Book Antiqua" w:hAnsi="Book Antiqua" w:cs="Arial"/>
        </w:rPr>
      </w:pPr>
      <w:r w:rsidRPr="0041768A">
        <w:rPr>
          <w:rFonts w:ascii="Book Antiqua" w:hAnsi="Book Antiqua" w:cs="Arial"/>
        </w:rPr>
        <w:t>cargo handling services provided in special containers o</w:t>
      </w:r>
      <w:r>
        <w:rPr>
          <w:rFonts w:ascii="Book Antiqua" w:hAnsi="Book Antiqua" w:cs="Arial"/>
        </w:rPr>
        <w:t xml:space="preserve">r without </w:t>
      </w:r>
      <w:r w:rsidRPr="0041768A">
        <w:rPr>
          <w:rFonts w:ascii="Book Antiqua" w:hAnsi="Book Antiqua" w:cs="Arial"/>
        </w:rPr>
        <w:t>containers</w:t>
      </w:r>
      <w:r w:rsidRPr="00E02CAD">
        <w:rPr>
          <w:rFonts w:ascii="Book Antiqua" w:hAnsi="Book Antiqua" w:cs="Arial"/>
        </w:rPr>
        <w:t xml:space="preserve"> and </w:t>
      </w:r>
    </w:p>
    <w:p w:rsidR="00A64F37" w:rsidRPr="00612C8F" w:rsidRDefault="00A64F37" w:rsidP="00A64F37">
      <w:pPr>
        <w:tabs>
          <w:tab w:val="left" w:pos="480"/>
        </w:tabs>
        <w:ind w:left="840"/>
        <w:jc w:val="both"/>
        <w:rPr>
          <w:rFonts w:ascii="Book Antiqua" w:hAnsi="Book Antiqua" w:cs="Arial"/>
          <w:sz w:val="10"/>
        </w:rPr>
      </w:pPr>
    </w:p>
    <w:p w:rsidR="00A64F37" w:rsidRDefault="00A64F37" w:rsidP="00A64F37">
      <w:pPr>
        <w:numPr>
          <w:ilvl w:val="0"/>
          <w:numId w:val="19"/>
        </w:numPr>
        <w:tabs>
          <w:tab w:val="left" w:pos="480"/>
        </w:tabs>
        <w:jc w:val="both"/>
        <w:rPr>
          <w:rFonts w:ascii="Book Antiqua" w:hAnsi="Book Antiqua" w:cs="Arial"/>
        </w:rPr>
      </w:pPr>
      <w:r w:rsidRPr="0041768A">
        <w:rPr>
          <w:rFonts w:ascii="Book Antiqua" w:hAnsi="Book Antiqua" w:cs="Arial"/>
        </w:rPr>
        <w:t>service of packing together with transportation of cargo, with or without other services like loading, unloading, unpacking.</w:t>
      </w:r>
    </w:p>
    <w:p w:rsidR="00A64F37" w:rsidRPr="00612C8F" w:rsidRDefault="00A64F37" w:rsidP="00A64F37">
      <w:pPr>
        <w:tabs>
          <w:tab w:val="num" w:pos="960"/>
        </w:tabs>
        <w:ind w:left="480"/>
        <w:jc w:val="both"/>
        <w:rPr>
          <w:rFonts w:ascii="Book Antiqua" w:hAnsi="Book Antiqua" w:cs="Arial"/>
          <w:sz w:val="8"/>
        </w:rPr>
      </w:pPr>
    </w:p>
    <w:p w:rsidR="00A64F37" w:rsidRPr="0041768A" w:rsidRDefault="00A72E6F" w:rsidP="00A64F37">
      <w:pPr>
        <w:ind w:left="480"/>
        <w:jc w:val="both"/>
        <w:rPr>
          <w:rFonts w:ascii="Book Antiqua" w:hAnsi="Book Antiqua"/>
          <w:b/>
          <w:i/>
        </w:rPr>
      </w:pPr>
      <w:r>
        <w:rPr>
          <w:rFonts w:ascii="Book Antiqua" w:hAnsi="Book Antiqua"/>
          <w:b/>
          <w:i/>
          <w:noProof/>
        </w:rPr>
        <w:pict>
          <v:shape id="_x0000_s1026" type="#_x0000_t202" style="position:absolute;left:0;text-align:left;margin-left:24pt;margin-top:1.25pt;width:468pt;height:71.25pt;z-index:251660288">
            <v:textbox style="mso-next-textbox:#_x0000_s1026">
              <w:txbxContent>
                <w:p w:rsidR="00A64F37" w:rsidRPr="00365758" w:rsidRDefault="00A64F37" w:rsidP="00A64F37">
                  <w:pPr>
                    <w:spacing w:before="20" w:after="20"/>
                    <w:ind w:left="475"/>
                    <w:jc w:val="both"/>
                    <w:rPr>
                      <w:rFonts w:ascii="Arial" w:hAnsi="Arial" w:cs="Arial"/>
                      <w:sz w:val="18"/>
                      <w:szCs w:val="18"/>
                    </w:rPr>
                  </w:pPr>
                  <w:r w:rsidRPr="00365758">
                    <w:rPr>
                      <w:rFonts w:ascii="Book Antiqua" w:hAnsi="Book Antiqua"/>
                    </w:rPr>
                    <w:t>does not in</w:t>
                  </w:r>
                  <w:r w:rsidRPr="00283FD0">
                    <w:rPr>
                      <w:rFonts w:ascii="Book Antiqua" w:hAnsi="Book Antiqua"/>
                    </w:rPr>
                    <w:t>c</w:t>
                  </w:r>
                  <w:r w:rsidRPr="00365758">
                    <w:rPr>
                      <w:rFonts w:ascii="Book Antiqua" w:hAnsi="Book Antiqua"/>
                    </w:rPr>
                    <w:t xml:space="preserve">lude </w:t>
                  </w:r>
                  <w:r w:rsidRPr="00365758">
                    <w:rPr>
                      <w:rFonts w:ascii="Book Antiqua" w:hAnsi="Book Antiqua"/>
                    </w:rPr>
                    <w:tab/>
                  </w:r>
                  <w:r>
                    <w:rPr>
                      <w:rFonts w:ascii="Book Antiqua" w:hAnsi="Book Antiqua"/>
                    </w:rPr>
                    <w:t>handling of</w:t>
                  </w:r>
                  <w:r w:rsidRPr="00365758">
                    <w:rPr>
                      <w:rFonts w:ascii="Book Antiqua" w:hAnsi="Book Antiqua"/>
                    </w:rPr>
                    <w:tab/>
                  </w:r>
                </w:p>
                <w:p w:rsidR="00A64F37" w:rsidRPr="00365758" w:rsidRDefault="00A64F37" w:rsidP="00A64F37">
                  <w:pPr>
                    <w:numPr>
                      <w:ilvl w:val="0"/>
                      <w:numId w:val="17"/>
                    </w:numPr>
                    <w:tabs>
                      <w:tab w:val="clear" w:pos="5520"/>
                    </w:tabs>
                    <w:spacing w:before="20" w:after="20"/>
                    <w:ind w:left="475"/>
                    <w:jc w:val="both"/>
                    <w:rPr>
                      <w:rFonts w:ascii="Book Antiqua" w:hAnsi="Book Antiqua" w:cs="Arial"/>
                    </w:rPr>
                  </w:pPr>
                  <w:r w:rsidRPr="00365758">
                    <w:rPr>
                      <w:rFonts w:ascii="Book Antiqua" w:hAnsi="Book Antiqua" w:cs="Arial"/>
                    </w:rPr>
                    <w:t xml:space="preserve">export cargo or </w:t>
                  </w:r>
                </w:p>
                <w:p w:rsidR="00A64F37" w:rsidRPr="00365758" w:rsidRDefault="00A64F37" w:rsidP="00A64F37">
                  <w:pPr>
                    <w:numPr>
                      <w:ilvl w:val="0"/>
                      <w:numId w:val="17"/>
                    </w:numPr>
                    <w:tabs>
                      <w:tab w:val="clear" w:pos="5520"/>
                    </w:tabs>
                    <w:spacing w:before="20" w:after="20"/>
                    <w:ind w:left="475"/>
                    <w:jc w:val="both"/>
                    <w:rPr>
                      <w:rFonts w:ascii="Book Antiqua" w:hAnsi="Book Antiqua" w:cs="Arial"/>
                    </w:rPr>
                  </w:pPr>
                  <w:r w:rsidRPr="00365758">
                    <w:rPr>
                      <w:rFonts w:ascii="Book Antiqua" w:hAnsi="Book Antiqua" w:cs="Arial"/>
                    </w:rPr>
                    <w:t>passenger baggage</w:t>
                  </w:r>
                  <w:r>
                    <w:rPr>
                      <w:rFonts w:ascii="Book Antiqua" w:hAnsi="Book Antiqua" w:cs="Arial"/>
                    </w:rPr>
                    <w:t xml:space="preserve"> or </w:t>
                  </w:r>
                  <w:r w:rsidRPr="00365758">
                    <w:rPr>
                      <w:rFonts w:ascii="Book Antiqua" w:hAnsi="Book Antiqua" w:cs="Arial"/>
                    </w:rPr>
                    <w:t xml:space="preserve"> </w:t>
                  </w:r>
                </w:p>
                <w:p w:rsidR="00A64F37" w:rsidRPr="00365758" w:rsidRDefault="00A64F37" w:rsidP="00A64F37">
                  <w:pPr>
                    <w:numPr>
                      <w:ilvl w:val="0"/>
                      <w:numId w:val="17"/>
                    </w:numPr>
                    <w:tabs>
                      <w:tab w:val="clear" w:pos="5520"/>
                    </w:tabs>
                    <w:spacing w:before="20" w:after="20"/>
                    <w:ind w:left="475"/>
                    <w:jc w:val="both"/>
                    <w:rPr>
                      <w:rFonts w:ascii="Book Antiqua" w:hAnsi="Book Antiqua" w:cs="Arial"/>
                    </w:rPr>
                  </w:pPr>
                  <w:r>
                    <w:rPr>
                      <w:rFonts w:ascii="Book Antiqua" w:hAnsi="Book Antiqua" w:cs="Arial"/>
                    </w:rPr>
                    <w:t>mere transportation of goods.</w:t>
                  </w:r>
                  <w:r w:rsidRPr="00365758">
                    <w:rPr>
                      <w:rFonts w:ascii="Book Antiqua" w:hAnsi="Book Antiqua" w:cs="Arial"/>
                    </w:rPr>
                    <w:tab/>
                  </w:r>
                  <w:r w:rsidRPr="00365758">
                    <w:rPr>
                      <w:rFonts w:ascii="Book Antiqua" w:hAnsi="Book Antiqua" w:cs="Arial"/>
                    </w:rPr>
                    <w:tab/>
                  </w:r>
                </w:p>
              </w:txbxContent>
            </v:textbox>
          </v:shape>
        </w:pict>
      </w:r>
    </w:p>
    <w:p w:rsidR="00A64F37" w:rsidRPr="0041768A" w:rsidRDefault="00A64F37" w:rsidP="00A64F37">
      <w:pPr>
        <w:ind w:left="480"/>
        <w:jc w:val="both"/>
        <w:rPr>
          <w:rFonts w:ascii="Book Antiqua" w:hAnsi="Book Antiqua"/>
          <w:b/>
          <w:i/>
        </w:rPr>
      </w:pPr>
    </w:p>
    <w:p w:rsidR="00A64F37" w:rsidRPr="0041768A" w:rsidRDefault="00A64F37" w:rsidP="00A64F37">
      <w:pPr>
        <w:ind w:left="480"/>
        <w:jc w:val="both"/>
        <w:rPr>
          <w:rFonts w:ascii="Book Antiqua" w:hAnsi="Book Antiqua"/>
          <w:b/>
          <w:i/>
        </w:rPr>
      </w:pPr>
    </w:p>
    <w:p w:rsidR="00A64F37" w:rsidRPr="00C97D83" w:rsidRDefault="00A64F37" w:rsidP="00A64F37">
      <w:pPr>
        <w:ind w:left="480"/>
        <w:jc w:val="both"/>
        <w:rPr>
          <w:rFonts w:ascii="Book Antiqua" w:hAnsi="Book Antiqua"/>
          <w:b/>
          <w:i/>
          <w:sz w:val="10"/>
        </w:rPr>
      </w:pPr>
    </w:p>
    <w:p w:rsidR="00A64F37" w:rsidRPr="00EE5D9F" w:rsidRDefault="00A64F37" w:rsidP="00A64F37">
      <w:pPr>
        <w:numPr>
          <w:ilvl w:val="0"/>
          <w:numId w:val="20"/>
        </w:numPr>
        <w:jc w:val="both"/>
        <w:rPr>
          <w:rFonts w:ascii="Book Antiqua" w:hAnsi="Book Antiqua" w:cs="Arial"/>
          <w:i/>
        </w:rPr>
      </w:pPr>
      <w:r>
        <w:rPr>
          <w:rFonts w:ascii="Book Antiqua" w:hAnsi="Book Antiqua" w:cs="Arial"/>
          <w:b/>
        </w:rPr>
        <w:t>"</w:t>
      </w:r>
      <w:r w:rsidRPr="00EE5D9F">
        <w:rPr>
          <w:rFonts w:ascii="Book Antiqua" w:hAnsi="Book Antiqua" w:cs="Arial"/>
          <w:b/>
        </w:rPr>
        <w:t>Commercial training or coaching</w:t>
      </w:r>
      <w:r w:rsidRPr="009073FF">
        <w:rPr>
          <w:rFonts w:ascii="Book Antiqua" w:hAnsi="Book Antiqua" w:cs="Arial"/>
          <w:b/>
          <w:i/>
        </w:rPr>
        <w:t>”</w:t>
      </w:r>
    </w:p>
    <w:p w:rsidR="00A64F37" w:rsidRPr="00BB0C7E" w:rsidRDefault="00A64F37" w:rsidP="00A64F37">
      <w:pPr>
        <w:ind w:left="439"/>
        <w:jc w:val="both"/>
        <w:rPr>
          <w:rFonts w:ascii="Book Antiqua" w:hAnsi="Book Antiqua" w:cs="Arial"/>
          <w:i/>
          <w:color w:val="000000"/>
          <w:sz w:val="2"/>
          <w:szCs w:val="2"/>
        </w:rPr>
      </w:pPr>
    </w:p>
    <w:p w:rsidR="00A64F37" w:rsidRPr="00C573F2" w:rsidRDefault="00A64F37" w:rsidP="00A64F37">
      <w:pPr>
        <w:numPr>
          <w:ilvl w:val="0"/>
          <w:numId w:val="2"/>
        </w:numPr>
        <w:tabs>
          <w:tab w:val="clear" w:pos="2400"/>
          <w:tab w:val="num" w:pos="0"/>
          <w:tab w:val="left" w:pos="480"/>
          <w:tab w:val="left" w:pos="1309"/>
        </w:tabs>
        <w:ind w:left="475" w:firstLine="274"/>
        <w:jc w:val="both"/>
        <w:rPr>
          <w:rFonts w:ascii="Book Antiqua" w:hAnsi="Book Antiqua" w:cs="Arial"/>
          <w:color w:val="000000"/>
        </w:rPr>
      </w:pPr>
      <w:r w:rsidRPr="00C573F2">
        <w:rPr>
          <w:rFonts w:ascii="Book Antiqua" w:hAnsi="Book Antiqua" w:cs="Arial"/>
          <w:color w:val="000000"/>
        </w:rPr>
        <w:t xml:space="preserve">institute providing commercial training or coaching </w:t>
      </w:r>
    </w:p>
    <w:p w:rsidR="00A64F37" w:rsidRPr="00C573F2" w:rsidRDefault="00A64F37" w:rsidP="00A64F37">
      <w:pPr>
        <w:numPr>
          <w:ilvl w:val="0"/>
          <w:numId w:val="2"/>
        </w:numPr>
        <w:tabs>
          <w:tab w:val="clear" w:pos="2400"/>
          <w:tab w:val="num" w:pos="0"/>
          <w:tab w:val="left" w:pos="480"/>
          <w:tab w:val="left" w:pos="1309"/>
        </w:tabs>
        <w:ind w:left="475" w:firstLine="274"/>
        <w:jc w:val="both"/>
        <w:rPr>
          <w:rFonts w:ascii="Book Antiqua" w:hAnsi="Book Antiqua" w:cs="Arial"/>
          <w:color w:val="000000"/>
        </w:rPr>
      </w:pPr>
      <w:r w:rsidRPr="00C55152">
        <w:rPr>
          <w:rFonts w:ascii="Book Antiqua" w:hAnsi="Book Antiqua" w:cs="Arial"/>
          <w:color w:val="FF0000"/>
        </w:rPr>
        <w:t>imparting skill</w:t>
      </w:r>
      <w:r w:rsidRPr="00C573F2">
        <w:rPr>
          <w:rFonts w:ascii="Book Antiqua" w:hAnsi="Book Antiqua" w:cs="Arial"/>
          <w:color w:val="000000"/>
        </w:rPr>
        <w:t xml:space="preserve"> or knowledge  or lessons </w:t>
      </w:r>
    </w:p>
    <w:p w:rsidR="00A64F37" w:rsidRDefault="00A64F37" w:rsidP="00A64F37">
      <w:pPr>
        <w:numPr>
          <w:ilvl w:val="0"/>
          <w:numId w:val="2"/>
        </w:numPr>
        <w:tabs>
          <w:tab w:val="clear" w:pos="2400"/>
          <w:tab w:val="num" w:pos="0"/>
          <w:tab w:val="left" w:pos="480"/>
          <w:tab w:val="left" w:pos="1080"/>
        </w:tabs>
        <w:ind w:left="475" w:firstLine="274"/>
        <w:jc w:val="both"/>
        <w:rPr>
          <w:rFonts w:ascii="Book Antiqua" w:hAnsi="Book Antiqua" w:cs="Arial"/>
          <w:color w:val="000000"/>
        </w:rPr>
      </w:pPr>
      <w:r w:rsidRPr="00C573F2">
        <w:rPr>
          <w:rFonts w:ascii="Book Antiqua" w:hAnsi="Book Antiqua" w:cs="Arial"/>
          <w:color w:val="000000"/>
        </w:rPr>
        <w:t xml:space="preserve">    on any subject or field </w:t>
      </w:r>
    </w:p>
    <w:p w:rsidR="00A64F37" w:rsidRDefault="00A64F37" w:rsidP="00A64F37">
      <w:pPr>
        <w:numPr>
          <w:ilvl w:val="0"/>
          <w:numId w:val="2"/>
        </w:numPr>
        <w:tabs>
          <w:tab w:val="clear" w:pos="2400"/>
          <w:tab w:val="num" w:pos="0"/>
          <w:tab w:val="left" w:pos="480"/>
          <w:tab w:val="left" w:pos="1080"/>
        </w:tabs>
        <w:ind w:left="475" w:firstLine="274"/>
        <w:jc w:val="both"/>
        <w:rPr>
          <w:rFonts w:ascii="Book Antiqua" w:hAnsi="Book Antiqua" w:cs="Arial"/>
          <w:color w:val="000000"/>
          <w:szCs w:val="20"/>
        </w:rPr>
      </w:pPr>
      <w:r>
        <w:rPr>
          <w:rFonts w:ascii="Book Antiqua" w:hAnsi="Book Antiqua" w:cs="Arial"/>
          <w:color w:val="000000"/>
        </w:rPr>
        <w:t xml:space="preserve">   </w:t>
      </w:r>
      <w:r w:rsidRPr="009B1EF0">
        <w:rPr>
          <w:rFonts w:ascii="Book Antiqua" w:hAnsi="Book Antiqua" w:cs="Arial"/>
          <w:color w:val="000000"/>
          <w:szCs w:val="20"/>
        </w:rPr>
        <w:t xml:space="preserve"> [With or without profit motive inserted by FA 2010 w.r.e.f. 1-7-2003]</w:t>
      </w:r>
    </w:p>
    <w:p w:rsidR="00A64F37" w:rsidRPr="00BB0C7E" w:rsidRDefault="00A64F37" w:rsidP="00A64F37">
      <w:pPr>
        <w:tabs>
          <w:tab w:val="left" w:pos="480"/>
          <w:tab w:val="left" w:pos="1080"/>
        </w:tabs>
        <w:ind w:left="749"/>
        <w:jc w:val="both"/>
        <w:rPr>
          <w:rFonts w:ascii="Book Antiqua" w:hAnsi="Book Antiqua" w:cs="Arial"/>
          <w:color w:val="000000"/>
          <w:sz w:val="2"/>
          <w:szCs w:val="2"/>
        </w:rPr>
      </w:pPr>
    </w:p>
    <w:p w:rsidR="00A64F37" w:rsidRPr="00852A1B" w:rsidRDefault="00A64F37" w:rsidP="00A64F37">
      <w:pPr>
        <w:tabs>
          <w:tab w:val="left" w:pos="480"/>
          <w:tab w:val="left" w:pos="1080"/>
        </w:tabs>
        <w:ind w:left="480"/>
        <w:jc w:val="both"/>
        <w:rPr>
          <w:rFonts w:ascii="Book Antiqua" w:hAnsi="Book Antiqua" w:cs="Arial"/>
          <w:color w:val="000000"/>
          <w:sz w:val="2"/>
        </w:rPr>
      </w:pPr>
    </w:p>
    <w:p w:rsidR="00A64F37" w:rsidRPr="00374D28" w:rsidRDefault="00A64F37" w:rsidP="00A64F37">
      <w:pPr>
        <w:tabs>
          <w:tab w:val="left" w:pos="480"/>
          <w:tab w:val="left" w:pos="1080"/>
        </w:tabs>
        <w:jc w:val="both"/>
        <w:rPr>
          <w:rFonts w:ascii="Book Antiqua" w:hAnsi="Book Antiqua" w:cs="Arial"/>
          <w:color w:val="000000"/>
          <w:sz w:val="2"/>
        </w:rPr>
      </w:pPr>
    </w:p>
    <w:tbl>
      <w:tblPr>
        <w:tblW w:w="9911"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11"/>
      </w:tblGrid>
      <w:tr w:rsidR="00A64F37" w:rsidRPr="00C573F2" w:rsidTr="009B17B8">
        <w:tc>
          <w:tcPr>
            <w:tcW w:w="9911" w:type="dxa"/>
          </w:tcPr>
          <w:p w:rsidR="00A64F37" w:rsidRPr="00C573F2" w:rsidRDefault="00A64F37" w:rsidP="009B17B8">
            <w:pPr>
              <w:ind w:left="132"/>
              <w:jc w:val="both"/>
              <w:rPr>
                <w:rFonts w:ascii="Book Antiqua" w:hAnsi="Book Antiqua" w:cs="Arial"/>
                <w:color w:val="000000"/>
              </w:rPr>
            </w:pPr>
            <w:r w:rsidRPr="00C573F2">
              <w:rPr>
                <w:rFonts w:ascii="Book Antiqua" w:hAnsi="Book Antiqua" w:cs="Arial"/>
                <w:color w:val="000000"/>
              </w:rPr>
              <w:t xml:space="preserve">Other than </w:t>
            </w:r>
          </w:p>
          <w:p w:rsidR="00A64F37" w:rsidRPr="00C573F2" w:rsidRDefault="00A64F37" w:rsidP="00A64F37">
            <w:pPr>
              <w:numPr>
                <w:ilvl w:val="0"/>
                <w:numId w:val="1"/>
              </w:numPr>
              <w:tabs>
                <w:tab w:val="clear" w:pos="5040"/>
              </w:tabs>
              <w:ind w:left="619" w:hanging="480"/>
              <w:jc w:val="both"/>
              <w:rPr>
                <w:rFonts w:ascii="Book Antiqua" w:hAnsi="Book Antiqua" w:cs="Arial"/>
                <w:color w:val="000000"/>
              </w:rPr>
            </w:pPr>
            <w:r w:rsidRPr="00093265">
              <w:rPr>
                <w:rFonts w:ascii="Book Antiqua" w:hAnsi="Book Antiqua" w:cs="Arial"/>
                <w:color w:val="FF0000"/>
              </w:rPr>
              <w:t>sports</w:t>
            </w:r>
            <w:r w:rsidRPr="00C573F2">
              <w:rPr>
                <w:rFonts w:ascii="Book Antiqua" w:hAnsi="Book Antiqua" w:cs="Arial"/>
                <w:color w:val="000000"/>
              </w:rPr>
              <w:t xml:space="preserve">, </w:t>
            </w:r>
          </w:p>
          <w:p w:rsidR="00A64F37" w:rsidRPr="00C573F2" w:rsidRDefault="00A64F37" w:rsidP="00A64F37">
            <w:pPr>
              <w:numPr>
                <w:ilvl w:val="0"/>
                <w:numId w:val="1"/>
              </w:numPr>
              <w:tabs>
                <w:tab w:val="clear" w:pos="5040"/>
              </w:tabs>
              <w:ind w:left="619" w:hanging="480"/>
              <w:jc w:val="both"/>
              <w:rPr>
                <w:rFonts w:ascii="Book Antiqua" w:hAnsi="Book Antiqua" w:cs="Arial"/>
                <w:color w:val="000000"/>
              </w:rPr>
            </w:pPr>
            <w:r w:rsidRPr="00093265">
              <w:rPr>
                <w:rFonts w:ascii="Book Antiqua" w:hAnsi="Book Antiqua" w:cs="Arial"/>
                <w:color w:val="FF0000"/>
              </w:rPr>
              <w:t>preschool</w:t>
            </w:r>
            <w:r w:rsidRPr="00C573F2">
              <w:rPr>
                <w:rFonts w:ascii="Book Antiqua" w:hAnsi="Book Antiqua" w:cs="Arial"/>
                <w:color w:val="000000"/>
              </w:rPr>
              <w:t xml:space="preserve">, </w:t>
            </w:r>
          </w:p>
          <w:p w:rsidR="00A64F37" w:rsidRPr="00C573F2" w:rsidRDefault="00A64F37" w:rsidP="00A64F37">
            <w:pPr>
              <w:numPr>
                <w:ilvl w:val="0"/>
                <w:numId w:val="1"/>
              </w:numPr>
              <w:tabs>
                <w:tab w:val="clear" w:pos="5040"/>
              </w:tabs>
              <w:ind w:left="619" w:hanging="480"/>
              <w:jc w:val="both"/>
              <w:rPr>
                <w:rFonts w:ascii="Book Antiqua" w:hAnsi="Book Antiqua" w:cs="Arial"/>
                <w:color w:val="000000"/>
              </w:rPr>
            </w:pPr>
            <w:r w:rsidRPr="00C573F2">
              <w:rPr>
                <w:rFonts w:ascii="Book Antiqua" w:hAnsi="Book Antiqua" w:cs="Arial"/>
                <w:color w:val="000000"/>
              </w:rPr>
              <w:t xml:space="preserve">issuing certificate </w:t>
            </w:r>
            <w:r w:rsidRPr="00093265">
              <w:rPr>
                <w:rFonts w:ascii="Book Antiqua" w:hAnsi="Book Antiqua" w:cs="Arial"/>
                <w:color w:val="FF0000"/>
              </w:rPr>
              <w:t>under any law</w:t>
            </w:r>
            <w:r>
              <w:rPr>
                <w:rFonts w:ascii="Book Antiqua" w:hAnsi="Book Antiqua" w:cs="Arial"/>
                <w:color w:val="FF0000"/>
              </w:rPr>
              <w:t>,</w:t>
            </w:r>
          </w:p>
          <w:p w:rsidR="00A64F37" w:rsidRPr="00C573F2" w:rsidRDefault="00A64F37" w:rsidP="00A64F37">
            <w:pPr>
              <w:numPr>
                <w:ilvl w:val="0"/>
                <w:numId w:val="1"/>
              </w:numPr>
              <w:tabs>
                <w:tab w:val="clear" w:pos="5040"/>
              </w:tabs>
              <w:ind w:left="619" w:hanging="480"/>
              <w:jc w:val="both"/>
              <w:rPr>
                <w:rFonts w:ascii="Book Antiqua" w:hAnsi="Book Antiqua" w:cs="Arial"/>
                <w:color w:val="000000"/>
              </w:rPr>
            </w:pPr>
            <w:r w:rsidRPr="00C573F2">
              <w:rPr>
                <w:rFonts w:ascii="Book Antiqua" w:hAnsi="Book Antiqua" w:cs="Arial"/>
                <w:color w:val="000000"/>
              </w:rPr>
              <w:t xml:space="preserve">Certain recognized institutes have </w:t>
            </w:r>
            <w:r w:rsidRPr="00AC4DCE">
              <w:rPr>
                <w:rFonts w:ascii="Book Antiqua" w:hAnsi="Book Antiqua" w:cs="Arial"/>
                <w:color w:val="FF0000"/>
              </w:rPr>
              <w:t>delegated some part</w:t>
            </w:r>
            <w:r w:rsidRPr="00C573F2">
              <w:rPr>
                <w:rFonts w:ascii="Book Antiqua" w:hAnsi="Book Antiqua" w:cs="Arial"/>
                <w:color w:val="000000"/>
              </w:rPr>
              <w:t xml:space="preserve"> of training to other coaching centers. If the training is essential part of courses of such certificat</w:t>
            </w:r>
            <w:r>
              <w:rPr>
                <w:rFonts w:ascii="Book Antiqua" w:hAnsi="Book Antiqua" w:cs="Arial"/>
                <w:color w:val="000000"/>
              </w:rPr>
              <w:t>e, such training will be exempt,</w:t>
            </w:r>
          </w:p>
          <w:p w:rsidR="00A64F37" w:rsidRDefault="00A64F37" w:rsidP="00A64F37">
            <w:pPr>
              <w:numPr>
                <w:ilvl w:val="0"/>
                <w:numId w:val="1"/>
              </w:numPr>
              <w:tabs>
                <w:tab w:val="clear" w:pos="5040"/>
              </w:tabs>
              <w:ind w:left="619" w:hanging="480"/>
              <w:jc w:val="both"/>
              <w:rPr>
                <w:rFonts w:ascii="Book Antiqua" w:hAnsi="Book Antiqua" w:cs="Arial"/>
                <w:color w:val="000000"/>
              </w:rPr>
            </w:pPr>
            <w:r w:rsidRPr="00AC4DCE">
              <w:rPr>
                <w:rFonts w:ascii="Book Antiqua" w:hAnsi="Book Antiqua" w:cs="Arial"/>
                <w:color w:val="FF0000"/>
              </w:rPr>
              <w:t>Vocational</w:t>
            </w:r>
            <w:r>
              <w:rPr>
                <w:rFonts w:ascii="Book Antiqua" w:hAnsi="Book Antiqua" w:cs="Arial"/>
                <w:color w:val="000000"/>
              </w:rPr>
              <w:t xml:space="preserve"> training i.e.</w:t>
            </w:r>
            <w:r w:rsidRPr="00C573F2">
              <w:rPr>
                <w:rFonts w:ascii="Book Antiqua" w:hAnsi="Book Antiqua" w:cs="Arial"/>
                <w:color w:val="000000"/>
              </w:rPr>
              <w:t xml:space="preserve"> imparting skill to enable the trainee to seek employment or undertake self employment after such training</w:t>
            </w:r>
            <w:r>
              <w:rPr>
                <w:rFonts w:ascii="Book Antiqua" w:hAnsi="Book Antiqua" w:cs="Arial"/>
                <w:color w:val="000000"/>
              </w:rPr>
              <w:t>.</w:t>
            </w:r>
          </w:p>
          <w:p w:rsidR="00A64F37" w:rsidRPr="008F7117" w:rsidRDefault="00A64F37" w:rsidP="009B17B8">
            <w:pPr>
              <w:ind w:left="619"/>
              <w:jc w:val="both"/>
              <w:rPr>
                <w:rFonts w:ascii="Book Antiqua" w:hAnsi="Book Antiqua" w:cs="Arial"/>
                <w:color w:val="000000"/>
              </w:rPr>
            </w:pPr>
            <w:r w:rsidRPr="008F7117">
              <w:rPr>
                <w:rFonts w:ascii="Book Antiqua" w:hAnsi="Book Antiqua" w:cs="Arial"/>
                <w:color w:val="000000"/>
              </w:rPr>
              <w:lastRenderedPageBreak/>
              <w:t xml:space="preserve">[it means industrial training institute (ITI) or an industrial training centre affiliated to the national council of vocational training offering courses in designated trades   inserted by FA 2010]and </w:t>
            </w:r>
          </w:p>
          <w:p w:rsidR="00A64F37" w:rsidRPr="00C573F2" w:rsidRDefault="00A64F37" w:rsidP="00A64F37">
            <w:pPr>
              <w:numPr>
                <w:ilvl w:val="0"/>
                <w:numId w:val="1"/>
              </w:numPr>
              <w:tabs>
                <w:tab w:val="clear" w:pos="5040"/>
              </w:tabs>
              <w:ind w:left="619" w:hanging="480"/>
              <w:jc w:val="both"/>
              <w:rPr>
                <w:rFonts w:ascii="Book Antiqua" w:hAnsi="Book Antiqua" w:cs="Arial"/>
                <w:color w:val="000000"/>
              </w:rPr>
            </w:pPr>
            <w:r w:rsidRPr="00AC4DCE">
              <w:rPr>
                <w:rFonts w:ascii="Book Antiqua" w:hAnsi="Book Antiqua" w:cs="Arial"/>
                <w:color w:val="FF0000"/>
              </w:rPr>
              <w:t xml:space="preserve">Recreational </w:t>
            </w:r>
            <w:r w:rsidRPr="00C573F2">
              <w:rPr>
                <w:rFonts w:ascii="Book Antiqua" w:hAnsi="Book Antiqua" w:cs="Arial"/>
                <w:color w:val="000000"/>
              </w:rPr>
              <w:t>training relating to activities such as dance, singing or hobbies</w:t>
            </w:r>
            <w:r>
              <w:rPr>
                <w:rFonts w:ascii="Book Antiqua" w:hAnsi="Book Antiqua" w:cs="Arial"/>
                <w:color w:val="000000"/>
              </w:rPr>
              <w:t>.</w:t>
            </w:r>
          </w:p>
          <w:p w:rsidR="00A64F37" w:rsidRDefault="00A64F37" w:rsidP="00A64F37">
            <w:pPr>
              <w:numPr>
                <w:ilvl w:val="0"/>
                <w:numId w:val="1"/>
              </w:numPr>
              <w:tabs>
                <w:tab w:val="clear" w:pos="5040"/>
              </w:tabs>
              <w:ind w:left="619" w:hanging="450"/>
              <w:jc w:val="both"/>
              <w:rPr>
                <w:rFonts w:ascii="Book Antiqua" w:hAnsi="Book Antiqua" w:cs="Arial"/>
                <w:color w:val="000000"/>
              </w:rPr>
            </w:pPr>
            <w:r w:rsidRPr="00C573F2">
              <w:rPr>
                <w:rFonts w:ascii="Book Antiqua" w:hAnsi="Book Antiqua" w:cs="Arial"/>
                <w:color w:val="000000"/>
              </w:rPr>
              <w:t>Individuals providing services at the premises of the receiver are not taxable.</w:t>
            </w:r>
          </w:p>
          <w:p w:rsidR="00A64F37" w:rsidRPr="00057624" w:rsidRDefault="00A64F37" w:rsidP="009B17B8">
            <w:pPr>
              <w:ind w:left="619"/>
              <w:jc w:val="both"/>
              <w:rPr>
                <w:rFonts w:ascii="Book Antiqua" w:hAnsi="Book Antiqua" w:cs="Arial"/>
                <w:color w:val="000000"/>
              </w:rPr>
            </w:pPr>
          </w:p>
        </w:tc>
      </w:tr>
    </w:tbl>
    <w:p w:rsidR="00A64F37" w:rsidRPr="00F077E8" w:rsidRDefault="00A64F37" w:rsidP="00A64F37">
      <w:pPr>
        <w:jc w:val="both"/>
        <w:rPr>
          <w:rFonts w:ascii="Book Antiqua" w:hAnsi="Book Antiqua" w:cs="Arial"/>
          <w:b/>
          <w:color w:val="000000"/>
          <w:sz w:val="6"/>
          <w:szCs w:val="6"/>
        </w:rPr>
      </w:pPr>
    </w:p>
    <w:p w:rsidR="00A64F37" w:rsidRPr="00EB396D" w:rsidRDefault="00A64F37" w:rsidP="00A64F37">
      <w:pPr>
        <w:jc w:val="both"/>
        <w:rPr>
          <w:rFonts w:ascii="Book Antiqua" w:hAnsi="Book Antiqua"/>
          <w:bCs/>
          <w:iCs/>
        </w:rPr>
      </w:pPr>
      <w:r>
        <w:rPr>
          <w:rFonts w:ascii="Book Antiqua" w:hAnsi="Book Antiqua"/>
          <w:b/>
          <w:bCs/>
          <w:iCs/>
        </w:rPr>
        <w:t xml:space="preserve">Q. </w:t>
      </w:r>
      <w:r w:rsidRPr="001F6FFF">
        <w:rPr>
          <w:rFonts w:ascii="Book Antiqua" w:hAnsi="Book Antiqua"/>
          <w:bCs/>
          <w:iCs/>
        </w:rPr>
        <w:t xml:space="preserve">Explain the term “Vocational Training Institute” under the provisions of Service Tax.       </w:t>
      </w:r>
      <w:r>
        <w:rPr>
          <w:rFonts w:ascii="Book Antiqua" w:hAnsi="Book Antiqua"/>
          <w:bCs/>
          <w:iCs/>
        </w:rPr>
        <w:tab/>
      </w:r>
      <w:r>
        <w:rPr>
          <w:rFonts w:ascii="Book Antiqua" w:hAnsi="Book Antiqua"/>
          <w:bCs/>
          <w:iCs/>
        </w:rPr>
        <w:tab/>
      </w:r>
      <w:r>
        <w:rPr>
          <w:rFonts w:ascii="Book Antiqua" w:hAnsi="Book Antiqua"/>
          <w:bCs/>
          <w:iCs/>
        </w:rPr>
        <w:tab/>
      </w:r>
      <w:r>
        <w:rPr>
          <w:rFonts w:ascii="Book Antiqua" w:hAnsi="Book Antiqua"/>
          <w:bCs/>
          <w:iCs/>
        </w:rPr>
        <w:tab/>
        <w:t xml:space="preserve">      </w:t>
      </w:r>
      <w:r>
        <w:rPr>
          <w:rFonts w:ascii="Book Antiqua" w:hAnsi="Book Antiqua"/>
          <w:bCs/>
          <w:iCs/>
        </w:rPr>
        <w:tab/>
        <w:t xml:space="preserve">    </w:t>
      </w:r>
    </w:p>
    <w:p w:rsidR="00A64F37" w:rsidRDefault="00A64F37" w:rsidP="00A64F37">
      <w:pPr>
        <w:ind w:left="630" w:hanging="630"/>
        <w:jc w:val="both"/>
        <w:rPr>
          <w:rFonts w:ascii="Book Antiqua" w:hAnsi="Book Antiqua" w:cs="Arial"/>
          <w:color w:val="000000"/>
        </w:rPr>
      </w:pPr>
      <w:r w:rsidRPr="0078465B">
        <w:rPr>
          <w:rFonts w:ascii="Book Antiqua" w:hAnsi="Book Antiqua"/>
          <w:b/>
          <w:bCs/>
        </w:rPr>
        <w:t>Ans.</w:t>
      </w:r>
      <w:r w:rsidRPr="0078465B">
        <w:rPr>
          <w:rFonts w:ascii="Book Antiqua" w:hAnsi="Book Antiqua"/>
          <w:b/>
          <w:bCs/>
          <w:i/>
          <w:iCs/>
        </w:rPr>
        <w:t xml:space="preserve"> </w:t>
      </w:r>
      <w:r>
        <w:rPr>
          <w:rFonts w:ascii="Book Antiqua" w:hAnsi="Book Antiqua"/>
          <w:b/>
          <w:bCs/>
          <w:i/>
          <w:iCs/>
        </w:rPr>
        <w:tab/>
      </w:r>
      <w:r w:rsidRPr="00F10156">
        <w:rPr>
          <w:rFonts w:ascii="Book Antiqua" w:hAnsi="Book Antiqua"/>
          <w:i/>
          <w:iCs/>
        </w:rPr>
        <w:t>Vocational Training Institute</w:t>
      </w:r>
      <w:r>
        <w:rPr>
          <w:rFonts w:ascii="Book Antiqua" w:hAnsi="Book Antiqua"/>
          <w:b/>
          <w:bCs/>
          <w:i/>
          <w:iCs/>
        </w:rPr>
        <w:t xml:space="preserve"> </w:t>
      </w:r>
      <w:r>
        <w:rPr>
          <w:rFonts w:ascii="Book Antiqua" w:hAnsi="Book Antiqua"/>
        </w:rPr>
        <w:t>is an institute</w:t>
      </w:r>
      <w:r>
        <w:rPr>
          <w:rFonts w:ascii="Book Antiqua" w:hAnsi="Book Antiqua"/>
          <w:b/>
          <w:bCs/>
          <w:i/>
          <w:iCs/>
        </w:rPr>
        <w:t xml:space="preserve"> </w:t>
      </w:r>
      <w:r>
        <w:rPr>
          <w:rFonts w:ascii="Book Antiqua" w:hAnsi="Book Antiqua" w:cs="Arial"/>
          <w:color w:val="000000"/>
        </w:rPr>
        <w:t xml:space="preserve">which gives </w:t>
      </w:r>
      <w:r w:rsidRPr="00C573F2">
        <w:rPr>
          <w:rFonts w:ascii="Book Antiqua" w:hAnsi="Book Antiqua" w:cs="Arial"/>
          <w:color w:val="000000"/>
        </w:rPr>
        <w:t>skill</w:t>
      </w:r>
      <w:r>
        <w:rPr>
          <w:rFonts w:ascii="Book Antiqua" w:hAnsi="Book Antiqua" w:cs="Arial"/>
          <w:color w:val="000000"/>
        </w:rPr>
        <w:t>s</w:t>
      </w:r>
      <w:r w:rsidRPr="00C573F2">
        <w:rPr>
          <w:rFonts w:ascii="Book Antiqua" w:hAnsi="Book Antiqua" w:cs="Arial"/>
          <w:color w:val="000000"/>
        </w:rPr>
        <w:t xml:space="preserve"> to </w:t>
      </w:r>
      <w:r>
        <w:rPr>
          <w:rFonts w:ascii="Book Antiqua" w:hAnsi="Book Antiqua" w:cs="Arial"/>
          <w:color w:val="000000"/>
        </w:rPr>
        <w:t xml:space="preserve">help </w:t>
      </w:r>
      <w:r w:rsidRPr="00C573F2">
        <w:rPr>
          <w:rFonts w:ascii="Book Antiqua" w:hAnsi="Book Antiqua" w:cs="Arial"/>
          <w:color w:val="000000"/>
        </w:rPr>
        <w:t xml:space="preserve">the trainee to </w:t>
      </w:r>
      <w:r>
        <w:rPr>
          <w:rFonts w:ascii="Book Antiqua" w:hAnsi="Book Antiqua" w:cs="Arial"/>
          <w:color w:val="000000"/>
        </w:rPr>
        <w:t xml:space="preserve">get job </w:t>
      </w:r>
      <w:r w:rsidRPr="00C573F2">
        <w:rPr>
          <w:rFonts w:ascii="Book Antiqua" w:hAnsi="Book Antiqua" w:cs="Arial"/>
          <w:color w:val="000000"/>
        </w:rPr>
        <w:t xml:space="preserve">or </w:t>
      </w:r>
      <w:r>
        <w:rPr>
          <w:rFonts w:ascii="Book Antiqua" w:hAnsi="Book Antiqua" w:cs="Arial"/>
          <w:color w:val="000000"/>
        </w:rPr>
        <w:t xml:space="preserve">start his own business </w:t>
      </w:r>
      <w:r w:rsidRPr="00C573F2">
        <w:rPr>
          <w:rFonts w:ascii="Book Antiqua" w:hAnsi="Book Antiqua" w:cs="Arial"/>
          <w:color w:val="000000"/>
        </w:rPr>
        <w:t>after such training</w:t>
      </w:r>
      <w:r>
        <w:rPr>
          <w:rFonts w:ascii="Book Antiqua" w:hAnsi="Book Antiqua" w:cs="Arial"/>
          <w:color w:val="000000"/>
        </w:rPr>
        <w:t>.</w:t>
      </w:r>
    </w:p>
    <w:p w:rsidR="00A64F37" w:rsidRDefault="00A64F37" w:rsidP="00A64F37">
      <w:pPr>
        <w:ind w:left="619"/>
        <w:jc w:val="both"/>
        <w:rPr>
          <w:rFonts w:ascii="Book Antiqua" w:hAnsi="Book Antiqua" w:cs="Arial"/>
          <w:color w:val="000000"/>
        </w:rPr>
      </w:pPr>
      <w:r>
        <w:rPr>
          <w:rFonts w:ascii="Book Antiqua" w:hAnsi="Book Antiqua" w:cs="Arial"/>
          <w:color w:val="000000"/>
        </w:rPr>
        <w:t xml:space="preserve">But now exemption is not granted to all types of institutes.  </w:t>
      </w:r>
      <w:r w:rsidRPr="00365F36">
        <w:rPr>
          <w:rFonts w:ascii="Book Antiqua" w:hAnsi="Book Antiqua" w:cs="Arial"/>
          <w:color w:val="FF0000"/>
        </w:rPr>
        <w:t>Exemption</w:t>
      </w:r>
      <w:r>
        <w:rPr>
          <w:rFonts w:ascii="Book Antiqua" w:hAnsi="Book Antiqua" w:cs="Arial"/>
          <w:color w:val="000000"/>
        </w:rPr>
        <w:t xml:space="preserve"> is granted </w:t>
      </w:r>
      <w:r w:rsidRPr="00365F36">
        <w:rPr>
          <w:rFonts w:ascii="Book Antiqua" w:hAnsi="Book Antiqua" w:cs="Arial"/>
          <w:color w:val="FF0000"/>
        </w:rPr>
        <w:t>only to</w:t>
      </w:r>
      <w:r>
        <w:rPr>
          <w:rFonts w:ascii="Book Antiqua" w:hAnsi="Book Antiqua" w:cs="Arial"/>
          <w:color w:val="000000"/>
        </w:rPr>
        <w:t xml:space="preserve"> </w:t>
      </w:r>
      <w:r w:rsidRPr="008F7117">
        <w:rPr>
          <w:rFonts w:ascii="Book Antiqua" w:hAnsi="Book Antiqua" w:cs="Arial"/>
          <w:color w:val="000000"/>
        </w:rPr>
        <w:t>industrial training institute (</w:t>
      </w:r>
      <w:r w:rsidRPr="00365F36">
        <w:rPr>
          <w:rFonts w:ascii="Book Antiqua" w:hAnsi="Book Antiqua" w:cs="Arial"/>
          <w:color w:val="FF0000"/>
        </w:rPr>
        <w:t>ITI</w:t>
      </w:r>
      <w:r w:rsidRPr="008F7117">
        <w:rPr>
          <w:rFonts w:ascii="Book Antiqua" w:hAnsi="Book Antiqua" w:cs="Arial"/>
          <w:color w:val="000000"/>
        </w:rPr>
        <w:t xml:space="preserve">) </w:t>
      </w:r>
      <w:r w:rsidRPr="00365F36">
        <w:rPr>
          <w:rFonts w:ascii="Book Antiqua" w:hAnsi="Book Antiqua" w:cs="Arial"/>
          <w:color w:val="FF0000"/>
        </w:rPr>
        <w:t>or</w:t>
      </w:r>
      <w:r w:rsidRPr="008F7117">
        <w:rPr>
          <w:rFonts w:ascii="Book Antiqua" w:hAnsi="Book Antiqua" w:cs="Arial"/>
          <w:color w:val="000000"/>
        </w:rPr>
        <w:t xml:space="preserve"> an industrial </w:t>
      </w:r>
      <w:r w:rsidRPr="00365F36">
        <w:rPr>
          <w:rFonts w:ascii="Book Antiqua" w:hAnsi="Book Antiqua" w:cs="Arial"/>
          <w:color w:val="FF0000"/>
        </w:rPr>
        <w:t>training centre affiliated</w:t>
      </w:r>
      <w:r w:rsidRPr="008F7117">
        <w:rPr>
          <w:rFonts w:ascii="Book Antiqua" w:hAnsi="Book Antiqua" w:cs="Arial"/>
          <w:color w:val="000000"/>
        </w:rPr>
        <w:t xml:space="preserve"> to the national council of vocational training offering courses in </w:t>
      </w:r>
      <w:r>
        <w:rPr>
          <w:rFonts w:ascii="Book Antiqua" w:hAnsi="Book Antiqua" w:cs="Arial"/>
          <w:color w:val="000000"/>
        </w:rPr>
        <w:t xml:space="preserve">notified </w:t>
      </w:r>
      <w:r w:rsidRPr="008F7117">
        <w:rPr>
          <w:rFonts w:ascii="Book Antiqua" w:hAnsi="Book Antiqua" w:cs="Arial"/>
          <w:color w:val="000000"/>
        </w:rPr>
        <w:t>trades</w:t>
      </w:r>
      <w:r>
        <w:rPr>
          <w:rFonts w:ascii="Book Antiqua" w:hAnsi="Book Antiqua" w:cs="Arial"/>
          <w:color w:val="000000"/>
        </w:rPr>
        <w:t>.</w:t>
      </w:r>
      <w:r w:rsidRPr="008F7117">
        <w:rPr>
          <w:rFonts w:ascii="Book Antiqua" w:hAnsi="Book Antiqua" w:cs="Arial"/>
          <w:color w:val="000000"/>
        </w:rPr>
        <w:t xml:space="preserve"> </w:t>
      </w:r>
    </w:p>
    <w:tbl>
      <w:tblPr>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
        <w:gridCol w:w="5968"/>
        <w:gridCol w:w="2593"/>
      </w:tblGrid>
      <w:tr w:rsidR="00A64F37" w:rsidTr="009B17B8">
        <w:tc>
          <w:tcPr>
            <w:tcW w:w="396" w:type="dxa"/>
          </w:tcPr>
          <w:p w:rsidR="00A64F37" w:rsidRPr="0036292C" w:rsidRDefault="00A64F37" w:rsidP="009B17B8">
            <w:pPr>
              <w:spacing w:before="100" w:after="100"/>
              <w:jc w:val="both"/>
              <w:rPr>
                <w:rFonts w:ascii="Book Antiqua" w:hAnsi="Book Antiqua" w:cs="Arial"/>
                <w:color w:val="000000"/>
              </w:rPr>
            </w:pPr>
          </w:p>
        </w:tc>
        <w:tc>
          <w:tcPr>
            <w:tcW w:w="6383" w:type="dxa"/>
          </w:tcPr>
          <w:p w:rsidR="00A64F37" w:rsidRPr="0036292C" w:rsidRDefault="00A64F37" w:rsidP="009B17B8">
            <w:pPr>
              <w:spacing w:before="100" w:after="100"/>
              <w:jc w:val="both"/>
              <w:rPr>
                <w:rFonts w:ascii="Book Antiqua" w:hAnsi="Book Antiqua"/>
              </w:rPr>
            </w:pPr>
            <w:r w:rsidRPr="0036292C">
              <w:rPr>
                <w:rFonts w:ascii="Book Antiqua" w:hAnsi="Book Antiqua"/>
              </w:rPr>
              <w:t xml:space="preserve">Type of coaching </w:t>
            </w:r>
          </w:p>
        </w:tc>
        <w:tc>
          <w:tcPr>
            <w:tcW w:w="2686" w:type="dxa"/>
          </w:tcPr>
          <w:p w:rsidR="00A64F37" w:rsidRPr="0036292C" w:rsidRDefault="00A64F37" w:rsidP="009B17B8">
            <w:pPr>
              <w:spacing w:before="100" w:after="100"/>
              <w:jc w:val="both"/>
              <w:rPr>
                <w:rFonts w:ascii="Book Antiqua" w:hAnsi="Book Antiqua" w:cs="Arial"/>
                <w:color w:val="000000"/>
                <w:sz w:val="6"/>
              </w:rPr>
            </w:pPr>
            <w:r w:rsidRPr="0036292C">
              <w:rPr>
                <w:rFonts w:ascii="Book Antiqua" w:hAnsi="Book Antiqua" w:cs="Arial"/>
                <w:color w:val="000000"/>
              </w:rPr>
              <w:t>Taxable/Not Taxable</w:t>
            </w:r>
          </w:p>
        </w:tc>
      </w:tr>
      <w:tr w:rsidR="00A64F37" w:rsidTr="009B17B8">
        <w:tc>
          <w:tcPr>
            <w:tcW w:w="396" w:type="dxa"/>
          </w:tcPr>
          <w:p w:rsidR="00A64F37" w:rsidRPr="0036292C" w:rsidRDefault="00A64F37" w:rsidP="009B17B8">
            <w:pPr>
              <w:spacing w:before="100" w:after="100"/>
              <w:jc w:val="both"/>
              <w:rPr>
                <w:rFonts w:ascii="Book Antiqua" w:hAnsi="Book Antiqua" w:cs="Arial"/>
                <w:color w:val="000000"/>
              </w:rPr>
            </w:pPr>
            <w:r w:rsidRPr="0036292C">
              <w:rPr>
                <w:rFonts w:ascii="Book Antiqua" w:hAnsi="Book Antiqua" w:cs="Arial"/>
                <w:color w:val="000000"/>
              </w:rPr>
              <w:t>1.</w:t>
            </w:r>
          </w:p>
        </w:tc>
        <w:tc>
          <w:tcPr>
            <w:tcW w:w="6383" w:type="dxa"/>
          </w:tcPr>
          <w:p w:rsidR="00A64F37" w:rsidRPr="0036292C" w:rsidRDefault="00A64F37" w:rsidP="009B17B8">
            <w:pPr>
              <w:spacing w:before="100" w:after="100"/>
              <w:jc w:val="both"/>
              <w:rPr>
                <w:rFonts w:ascii="Book Antiqua" w:hAnsi="Book Antiqua" w:cs="Arial"/>
                <w:color w:val="000000"/>
                <w:sz w:val="6"/>
              </w:rPr>
            </w:pPr>
            <w:r w:rsidRPr="0036292C">
              <w:rPr>
                <w:rFonts w:ascii="Book Antiqua" w:hAnsi="Book Antiqua"/>
              </w:rPr>
              <w:t>Imparting Training in field of sports</w:t>
            </w:r>
          </w:p>
        </w:tc>
        <w:tc>
          <w:tcPr>
            <w:tcW w:w="2686" w:type="dxa"/>
          </w:tcPr>
          <w:p w:rsidR="00A64F37" w:rsidRPr="0036292C" w:rsidRDefault="00A64F37" w:rsidP="009B17B8">
            <w:pPr>
              <w:spacing w:before="100" w:after="100"/>
              <w:jc w:val="both"/>
              <w:rPr>
                <w:rFonts w:ascii="Book Antiqua" w:hAnsi="Book Antiqua" w:cs="Arial"/>
                <w:color w:val="000000"/>
                <w:sz w:val="6"/>
              </w:rPr>
            </w:pPr>
          </w:p>
        </w:tc>
      </w:tr>
      <w:tr w:rsidR="00A64F37" w:rsidTr="009B17B8">
        <w:tc>
          <w:tcPr>
            <w:tcW w:w="396" w:type="dxa"/>
          </w:tcPr>
          <w:p w:rsidR="00A64F37" w:rsidRPr="0036292C" w:rsidRDefault="00A64F37" w:rsidP="009B17B8">
            <w:pPr>
              <w:spacing w:before="100" w:after="100"/>
              <w:jc w:val="both"/>
              <w:rPr>
                <w:rFonts w:ascii="Book Antiqua" w:hAnsi="Book Antiqua" w:cs="Arial"/>
                <w:color w:val="000000"/>
              </w:rPr>
            </w:pPr>
            <w:r w:rsidRPr="0036292C">
              <w:rPr>
                <w:rFonts w:ascii="Book Antiqua" w:hAnsi="Book Antiqua" w:cs="Arial"/>
                <w:color w:val="000000"/>
              </w:rPr>
              <w:t>2.</w:t>
            </w:r>
          </w:p>
        </w:tc>
        <w:tc>
          <w:tcPr>
            <w:tcW w:w="6383" w:type="dxa"/>
          </w:tcPr>
          <w:p w:rsidR="00A64F37" w:rsidRPr="0036292C" w:rsidRDefault="00A64F37" w:rsidP="009B17B8">
            <w:pPr>
              <w:spacing w:before="100" w:after="100"/>
              <w:jc w:val="both"/>
              <w:rPr>
                <w:rFonts w:ascii="Book Antiqua" w:hAnsi="Book Antiqua" w:cs="Arial"/>
                <w:color w:val="000000"/>
                <w:sz w:val="6"/>
              </w:rPr>
            </w:pPr>
            <w:r w:rsidRPr="0036292C">
              <w:rPr>
                <w:rFonts w:ascii="Book Antiqua" w:hAnsi="Book Antiqua"/>
              </w:rPr>
              <w:t>Coaching/ Tutorial Classes</w:t>
            </w:r>
          </w:p>
        </w:tc>
        <w:tc>
          <w:tcPr>
            <w:tcW w:w="2686" w:type="dxa"/>
          </w:tcPr>
          <w:p w:rsidR="00A64F37" w:rsidRPr="0036292C" w:rsidRDefault="00A64F37" w:rsidP="009B17B8">
            <w:pPr>
              <w:spacing w:before="100" w:after="100"/>
              <w:jc w:val="both"/>
              <w:rPr>
                <w:rFonts w:ascii="Book Antiqua" w:hAnsi="Book Antiqua" w:cs="Arial"/>
                <w:color w:val="000000"/>
                <w:sz w:val="6"/>
              </w:rPr>
            </w:pPr>
          </w:p>
        </w:tc>
      </w:tr>
      <w:tr w:rsidR="00A64F37" w:rsidTr="009B17B8">
        <w:tc>
          <w:tcPr>
            <w:tcW w:w="396" w:type="dxa"/>
          </w:tcPr>
          <w:p w:rsidR="00A64F37" w:rsidRPr="0036292C" w:rsidRDefault="00A64F37" w:rsidP="009B17B8">
            <w:pPr>
              <w:spacing w:before="100" w:after="100"/>
              <w:jc w:val="both"/>
              <w:rPr>
                <w:rFonts w:ascii="Book Antiqua" w:hAnsi="Book Antiqua" w:cs="Arial"/>
                <w:color w:val="000000"/>
              </w:rPr>
            </w:pPr>
            <w:r w:rsidRPr="0036292C">
              <w:rPr>
                <w:rFonts w:ascii="Book Antiqua" w:hAnsi="Book Antiqua" w:cs="Arial"/>
                <w:color w:val="000000"/>
              </w:rPr>
              <w:t>3.</w:t>
            </w:r>
          </w:p>
        </w:tc>
        <w:tc>
          <w:tcPr>
            <w:tcW w:w="6383" w:type="dxa"/>
          </w:tcPr>
          <w:p w:rsidR="00A64F37" w:rsidRPr="0036292C" w:rsidRDefault="00A64F37" w:rsidP="009B17B8">
            <w:pPr>
              <w:spacing w:before="100" w:after="100"/>
              <w:jc w:val="both"/>
              <w:rPr>
                <w:rFonts w:ascii="Book Antiqua" w:hAnsi="Book Antiqua" w:cs="Arial"/>
                <w:color w:val="000000"/>
                <w:sz w:val="6"/>
              </w:rPr>
            </w:pPr>
            <w:r w:rsidRPr="0036292C">
              <w:rPr>
                <w:rFonts w:ascii="Book Antiqua" w:hAnsi="Book Antiqua"/>
              </w:rPr>
              <w:t>Running crèche/play homes</w:t>
            </w:r>
          </w:p>
        </w:tc>
        <w:tc>
          <w:tcPr>
            <w:tcW w:w="2686" w:type="dxa"/>
          </w:tcPr>
          <w:p w:rsidR="00A64F37" w:rsidRPr="0036292C" w:rsidRDefault="00A64F37" w:rsidP="009B17B8">
            <w:pPr>
              <w:spacing w:before="100" w:after="100"/>
              <w:jc w:val="both"/>
              <w:rPr>
                <w:rFonts w:ascii="Book Antiqua" w:hAnsi="Book Antiqua" w:cs="Arial"/>
                <w:color w:val="000000"/>
                <w:sz w:val="6"/>
              </w:rPr>
            </w:pPr>
          </w:p>
        </w:tc>
      </w:tr>
      <w:tr w:rsidR="00A64F37" w:rsidTr="009B17B8">
        <w:tc>
          <w:tcPr>
            <w:tcW w:w="396" w:type="dxa"/>
          </w:tcPr>
          <w:p w:rsidR="00A64F37" w:rsidRPr="0036292C" w:rsidRDefault="00A64F37" w:rsidP="009B17B8">
            <w:pPr>
              <w:spacing w:before="100" w:after="100"/>
              <w:jc w:val="both"/>
              <w:rPr>
                <w:rFonts w:ascii="Book Antiqua" w:hAnsi="Book Antiqua" w:cs="Arial"/>
                <w:color w:val="000000"/>
              </w:rPr>
            </w:pPr>
            <w:r w:rsidRPr="0036292C">
              <w:rPr>
                <w:rFonts w:ascii="Book Antiqua" w:hAnsi="Book Antiqua" w:cs="Arial"/>
                <w:color w:val="000000"/>
              </w:rPr>
              <w:t>4.</w:t>
            </w:r>
          </w:p>
        </w:tc>
        <w:tc>
          <w:tcPr>
            <w:tcW w:w="6383" w:type="dxa"/>
          </w:tcPr>
          <w:p w:rsidR="00A64F37" w:rsidRPr="0036292C" w:rsidRDefault="00A64F37" w:rsidP="009B17B8">
            <w:pPr>
              <w:spacing w:before="100" w:after="100"/>
              <w:jc w:val="both"/>
              <w:rPr>
                <w:rFonts w:ascii="Book Antiqua" w:hAnsi="Book Antiqua" w:cs="Arial"/>
                <w:color w:val="000000"/>
                <w:sz w:val="6"/>
              </w:rPr>
            </w:pPr>
            <w:r w:rsidRPr="0036292C">
              <w:rPr>
                <w:rFonts w:ascii="Book Antiqua" w:hAnsi="Book Antiqua"/>
              </w:rPr>
              <w:t>Institutes conferring recognized certificates</w:t>
            </w:r>
          </w:p>
        </w:tc>
        <w:tc>
          <w:tcPr>
            <w:tcW w:w="2686" w:type="dxa"/>
          </w:tcPr>
          <w:p w:rsidR="00A64F37" w:rsidRPr="0036292C" w:rsidRDefault="00A64F37" w:rsidP="009B17B8">
            <w:pPr>
              <w:spacing w:before="100" w:after="100"/>
              <w:jc w:val="both"/>
              <w:rPr>
                <w:rFonts w:ascii="Book Antiqua" w:hAnsi="Book Antiqua" w:cs="Arial"/>
                <w:color w:val="000000"/>
                <w:sz w:val="6"/>
              </w:rPr>
            </w:pPr>
          </w:p>
        </w:tc>
      </w:tr>
      <w:tr w:rsidR="00A64F37" w:rsidTr="009B17B8">
        <w:tc>
          <w:tcPr>
            <w:tcW w:w="396" w:type="dxa"/>
          </w:tcPr>
          <w:p w:rsidR="00A64F37" w:rsidRPr="0036292C" w:rsidRDefault="00A64F37" w:rsidP="009B17B8">
            <w:pPr>
              <w:spacing w:before="100" w:after="100"/>
              <w:jc w:val="both"/>
              <w:rPr>
                <w:rFonts w:ascii="Book Antiqua" w:hAnsi="Book Antiqua" w:cs="Arial"/>
                <w:color w:val="000000"/>
              </w:rPr>
            </w:pPr>
            <w:r w:rsidRPr="0036292C">
              <w:rPr>
                <w:rFonts w:ascii="Book Antiqua" w:hAnsi="Book Antiqua" w:cs="Arial"/>
                <w:color w:val="000000"/>
              </w:rPr>
              <w:t>5.</w:t>
            </w:r>
          </w:p>
        </w:tc>
        <w:tc>
          <w:tcPr>
            <w:tcW w:w="6383" w:type="dxa"/>
          </w:tcPr>
          <w:p w:rsidR="00A64F37" w:rsidRPr="0036292C" w:rsidRDefault="00A64F37" w:rsidP="009B17B8">
            <w:pPr>
              <w:jc w:val="both"/>
              <w:rPr>
                <w:rFonts w:ascii="Book Antiqua" w:hAnsi="Book Antiqua"/>
              </w:rPr>
            </w:pPr>
            <w:r w:rsidRPr="0036292C">
              <w:rPr>
                <w:rFonts w:ascii="Book Antiqua" w:hAnsi="Book Antiqua"/>
              </w:rPr>
              <w:t>Coaching provided at service receiver premises (student)</w:t>
            </w:r>
          </w:p>
          <w:p w:rsidR="00A64F37" w:rsidRPr="0036292C" w:rsidRDefault="00A64F37" w:rsidP="009B17B8">
            <w:pPr>
              <w:jc w:val="both"/>
              <w:rPr>
                <w:rFonts w:ascii="Book Antiqua" w:hAnsi="Book Antiqua"/>
              </w:rPr>
            </w:pPr>
            <w:r w:rsidRPr="0036292C">
              <w:rPr>
                <w:rFonts w:ascii="Book Antiqua" w:hAnsi="Book Antiqua"/>
              </w:rPr>
              <w:t>By individual</w:t>
            </w:r>
          </w:p>
          <w:p w:rsidR="00A64F37" w:rsidRPr="0036292C" w:rsidRDefault="00A64F37" w:rsidP="009B17B8">
            <w:pPr>
              <w:jc w:val="both"/>
              <w:rPr>
                <w:rFonts w:ascii="Book Antiqua" w:hAnsi="Book Antiqua"/>
              </w:rPr>
            </w:pPr>
            <w:r w:rsidRPr="0036292C">
              <w:rPr>
                <w:rFonts w:ascii="Book Antiqua" w:hAnsi="Book Antiqua"/>
              </w:rPr>
              <w:t>By individual sent by coaching or training centre</w:t>
            </w:r>
          </w:p>
          <w:p w:rsidR="00A64F37" w:rsidRPr="0036292C" w:rsidRDefault="00A64F37" w:rsidP="009B17B8">
            <w:pPr>
              <w:jc w:val="both"/>
              <w:rPr>
                <w:rFonts w:ascii="Book Antiqua" w:hAnsi="Book Antiqua" w:cs="Arial"/>
                <w:color w:val="000000"/>
                <w:sz w:val="6"/>
              </w:rPr>
            </w:pPr>
          </w:p>
        </w:tc>
        <w:tc>
          <w:tcPr>
            <w:tcW w:w="2686" w:type="dxa"/>
          </w:tcPr>
          <w:p w:rsidR="00A64F37" w:rsidRPr="0036292C" w:rsidRDefault="00A64F37" w:rsidP="009B17B8">
            <w:pPr>
              <w:spacing w:before="100" w:after="100"/>
              <w:jc w:val="both"/>
              <w:rPr>
                <w:rFonts w:ascii="Book Antiqua" w:hAnsi="Book Antiqua" w:cs="Arial"/>
                <w:color w:val="000000"/>
                <w:sz w:val="6"/>
              </w:rPr>
            </w:pPr>
          </w:p>
        </w:tc>
      </w:tr>
      <w:tr w:rsidR="00A64F37" w:rsidTr="009B17B8">
        <w:tc>
          <w:tcPr>
            <w:tcW w:w="396" w:type="dxa"/>
          </w:tcPr>
          <w:p w:rsidR="00A64F37" w:rsidRPr="0036292C" w:rsidRDefault="00A64F37" w:rsidP="009B17B8">
            <w:pPr>
              <w:spacing w:before="100" w:after="100"/>
              <w:jc w:val="both"/>
              <w:rPr>
                <w:rFonts w:ascii="Book Antiqua" w:hAnsi="Book Antiqua" w:cs="Arial"/>
                <w:color w:val="000000"/>
              </w:rPr>
            </w:pPr>
            <w:r w:rsidRPr="0036292C">
              <w:rPr>
                <w:rFonts w:ascii="Book Antiqua" w:hAnsi="Book Antiqua" w:cs="Arial"/>
                <w:color w:val="000000"/>
              </w:rPr>
              <w:t>6.</w:t>
            </w:r>
          </w:p>
        </w:tc>
        <w:tc>
          <w:tcPr>
            <w:tcW w:w="6383" w:type="dxa"/>
          </w:tcPr>
          <w:p w:rsidR="00A64F37" w:rsidRPr="0036292C" w:rsidRDefault="00A64F37" w:rsidP="009B17B8">
            <w:pPr>
              <w:jc w:val="both"/>
              <w:rPr>
                <w:rFonts w:ascii="Book Antiqua" w:hAnsi="Book Antiqua"/>
              </w:rPr>
            </w:pPr>
            <w:r w:rsidRPr="0036292C">
              <w:rPr>
                <w:rFonts w:ascii="Book Antiqua" w:hAnsi="Book Antiqua"/>
              </w:rPr>
              <w:t xml:space="preserve">Free summer training/ in – house training provided </w:t>
            </w:r>
          </w:p>
          <w:p w:rsidR="00A64F37" w:rsidRPr="0036292C" w:rsidRDefault="00A64F37" w:rsidP="009B17B8">
            <w:pPr>
              <w:jc w:val="both"/>
              <w:rPr>
                <w:rFonts w:ascii="Book Antiqua" w:hAnsi="Book Antiqua"/>
              </w:rPr>
            </w:pPr>
            <w:r w:rsidRPr="0036292C">
              <w:rPr>
                <w:rFonts w:ascii="Book Antiqua" w:hAnsi="Book Antiqua"/>
              </w:rPr>
              <w:t xml:space="preserve">By employer </w:t>
            </w:r>
          </w:p>
          <w:p w:rsidR="00A64F37" w:rsidRPr="0036292C" w:rsidRDefault="00A64F37" w:rsidP="009B17B8">
            <w:pPr>
              <w:jc w:val="both"/>
              <w:rPr>
                <w:rFonts w:ascii="Book Antiqua" w:hAnsi="Book Antiqua"/>
              </w:rPr>
            </w:pPr>
            <w:r w:rsidRPr="0036292C">
              <w:rPr>
                <w:rFonts w:ascii="Book Antiqua" w:hAnsi="Book Antiqua"/>
              </w:rPr>
              <w:t xml:space="preserve">By employer  by hiring an outside training centre </w:t>
            </w:r>
          </w:p>
          <w:p w:rsidR="00A64F37" w:rsidRPr="0036292C" w:rsidRDefault="00A64F37" w:rsidP="009B17B8">
            <w:pPr>
              <w:jc w:val="both"/>
              <w:rPr>
                <w:rFonts w:ascii="Book Antiqua" w:hAnsi="Book Antiqua" w:cs="Arial"/>
                <w:color w:val="000000"/>
                <w:sz w:val="6"/>
              </w:rPr>
            </w:pPr>
          </w:p>
        </w:tc>
        <w:tc>
          <w:tcPr>
            <w:tcW w:w="2686" w:type="dxa"/>
          </w:tcPr>
          <w:p w:rsidR="00A64F37" w:rsidRPr="0036292C" w:rsidRDefault="00A64F37" w:rsidP="009B17B8">
            <w:pPr>
              <w:spacing w:before="100" w:after="100"/>
              <w:jc w:val="both"/>
              <w:rPr>
                <w:rFonts w:ascii="Book Antiqua" w:hAnsi="Book Antiqua" w:cs="Arial"/>
                <w:color w:val="000000"/>
                <w:sz w:val="6"/>
              </w:rPr>
            </w:pPr>
          </w:p>
        </w:tc>
      </w:tr>
      <w:tr w:rsidR="00A64F37" w:rsidTr="009B17B8">
        <w:tc>
          <w:tcPr>
            <w:tcW w:w="396" w:type="dxa"/>
          </w:tcPr>
          <w:p w:rsidR="00A64F37" w:rsidRPr="0036292C" w:rsidRDefault="00A64F37" w:rsidP="009B17B8">
            <w:pPr>
              <w:spacing w:before="100" w:after="100"/>
              <w:jc w:val="both"/>
              <w:rPr>
                <w:rFonts w:ascii="Book Antiqua" w:hAnsi="Book Antiqua" w:cs="Arial"/>
                <w:color w:val="000000"/>
              </w:rPr>
            </w:pPr>
            <w:r w:rsidRPr="0036292C">
              <w:rPr>
                <w:rFonts w:ascii="Book Antiqua" w:hAnsi="Book Antiqua" w:cs="Arial"/>
                <w:color w:val="000000"/>
              </w:rPr>
              <w:t>7.</w:t>
            </w:r>
          </w:p>
        </w:tc>
        <w:tc>
          <w:tcPr>
            <w:tcW w:w="6383" w:type="dxa"/>
          </w:tcPr>
          <w:p w:rsidR="00A64F37" w:rsidRPr="0036292C" w:rsidRDefault="00A64F37" w:rsidP="009B17B8">
            <w:pPr>
              <w:spacing w:before="100" w:after="100"/>
              <w:jc w:val="both"/>
              <w:rPr>
                <w:rFonts w:ascii="Book Antiqua" w:hAnsi="Book Antiqua" w:cs="Arial"/>
                <w:color w:val="000000"/>
                <w:sz w:val="6"/>
              </w:rPr>
            </w:pPr>
            <w:r w:rsidRPr="0036292C">
              <w:rPr>
                <w:rFonts w:ascii="Book Antiqua" w:hAnsi="Book Antiqua"/>
              </w:rPr>
              <w:t>Coaching in respect of Computer training</w:t>
            </w:r>
          </w:p>
        </w:tc>
        <w:tc>
          <w:tcPr>
            <w:tcW w:w="2686" w:type="dxa"/>
          </w:tcPr>
          <w:p w:rsidR="00A64F37" w:rsidRPr="0036292C" w:rsidRDefault="00A64F37" w:rsidP="009B17B8">
            <w:pPr>
              <w:spacing w:before="100" w:after="100"/>
              <w:jc w:val="both"/>
              <w:rPr>
                <w:rFonts w:ascii="Book Antiqua" w:hAnsi="Book Antiqua" w:cs="Arial"/>
                <w:color w:val="000000"/>
                <w:sz w:val="6"/>
              </w:rPr>
            </w:pPr>
          </w:p>
        </w:tc>
      </w:tr>
    </w:tbl>
    <w:p w:rsidR="00A64F37" w:rsidRDefault="00A64F37" w:rsidP="00A64F37">
      <w:pPr>
        <w:pStyle w:val="NormalWeb"/>
        <w:spacing w:before="0" w:beforeAutospacing="0" w:after="0" w:afterAutospacing="0" w:line="240" w:lineRule="atLeast"/>
        <w:rPr>
          <w:rFonts w:ascii="Book Antiqua" w:hAnsi="Book Antiqua" w:cs="Tahoma"/>
          <w:b/>
          <w:bCs/>
        </w:rPr>
      </w:pPr>
    </w:p>
    <w:p w:rsidR="00A64F37" w:rsidRPr="00F63530" w:rsidRDefault="00A64F37" w:rsidP="00A64F37">
      <w:pPr>
        <w:pStyle w:val="NormalWeb"/>
        <w:spacing w:before="0" w:beforeAutospacing="0" w:after="0" w:afterAutospacing="0" w:line="240" w:lineRule="atLeast"/>
        <w:jc w:val="both"/>
        <w:rPr>
          <w:rFonts w:ascii="Book Antiqua" w:hAnsi="Book Antiqua"/>
          <w:sz w:val="22"/>
        </w:rPr>
      </w:pPr>
      <w:r>
        <w:rPr>
          <w:rFonts w:ascii="Book Antiqua" w:hAnsi="Book Antiqua" w:cs="Tahoma"/>
          <w:b/>
          <w:bCs/>
        </w:rPr>
        <w:t xml:space="preserve">Q. </w:t>
      </w:r>
      <w:r w:rsidRPr="00CE5728">
        <w:rPr>
          <w:rFonts w:ascii="Book Antiqua" w:hAnsi="Book Antiqua" w:cs="Tahoma"/>
          <w:bCs/>
        </w:rPr>
        <w:t>W</w:t>
      </w:r>
      <w:r w:rsidRPr="00F63530">
        <w:rPr>
          <w:rFonts w:ascii="Book Antiqua" w:hAnsi="Book Antiqua" w:cs="Tahoma"/>
          <w:sz w:val="22"/>
        </w:rPr>
        <w:t xml:space="preserve">hether donations and grants-in-aid received from different sources by a charitable Foundation imparting free livelihood training to the poor and marginalized youth, will be treated as ‘consideration' received for such training and subjected to service tax under ‘commercial training or coaching service'. </w:t>
      </w:r>
    </w:p>
    <w:p w:rsidR="00A64F37" w:rsidRDefault="00A64F37" w:rsidP="00A64F37">
      <w:pPr>
        <w:pStyle w:val="NormalWeb"/>
        <w:spacing w:before="0" w:beforeAutospacing="0" w:after="0" w:afterAutospacing="0" w:line="240" w:lineRule="atLeast"/>
        <w:ind w:left="450" w:hanging="450"/>
        <w:jc w:val="both"/>
        <w:rPr>
          <w:rFonts w:ascii="Book Antiqua" w:hAnsi="Book Antiqua" w:cs="Tahoma"/>
          <w:b/>
          <w:bCs/>
        </w:rPr>
      </w:pPr>
    </w:p>
    <w:p w:rsidR="00A64F37" w:rsidRPr="00F63530" w:rsidRDefault="00A64F37" w:rsidP="00A64F37">
      <w:pPr>
        <w:pStyle w:val="NormalWeb"/>
        <w:spacing w:before="0" w:beforeAutospacing="0" w:after="0" w:afterAutospacing="0" w:line="240" w:lineRule="atLeast"/>
        <w:ind w:left="450" w:hanging="450"/>
        <w:jc w:val="both"/>
        <w:rPr>
          <w:rFonts w:ascii="Book Antiqua" w:hAnsi="Book Antiqua"/>
          <w:sz w:val="22"/>
        </w:rPr>
      </w:pPr>
      <w:r>
        <w:rPr>
          <w:rFonts w:ascii="Book Antiqua" w:hAnsi="Book Antiqua" w:cs="Tahoma"/>
          <w:b/>
          <w:bCs/>
        </w:rPr>
        <w:t xml:space="preserve">Ans. </w:t>
      </w:r>
      <w:r w:rsidRPr="00F63530">
        <w:rPr>
          <w:rStyle w:val="Strong"/>
          <w:rFonts w:ascii="Book Antiqua" w:hAnsi="Book Antiqua" w:cs="Tahoma"/>
          <w:i/>
          <w:iCs/>
          <w:sz w:val="22"/>
        </w:rPr>
        <w:t>Circular No. 127/9/2010-ST, dated 16-8-2010</w:t>
      </w:r>
    </w:p>
    <w:p w:rsidR="00A64F37" w:rsidRDefault="00A64F37" w:rsidP="00A64F37">
      <w:pPr>
        <w:pStyle w:val="NormalWeb"/>
        <w:spacing w:before="0" w:beforeAutospacing="0" w:after="0" w:afterAutospacing="0" w:line="240" w:lineRule="atLeast"/>
        <w:jc w:val="both"/>
        <w:rPr>
          <w:rFonts w:ascii="Book Antiqua" w:hAnsi="Book Antiqua" w:cs="Tahoma"/>
          <w:sz w:val="22"/>
        </w:rPr>
      </w:pPr>
      <w:r w:rsidRPr="00F63530">
        <w:rPr>
          <w:rFonts w:ascii="Book Antiqua" w:hAnsi="Book Antiqua" w:cs="Tahoma"/>
          <w:sz w:val="22"/>
        </w:rPr>
        <w:t xml:space="preserve">Donation or grant is not specifically meant for a person receiving such training or to the specific activity, but is in general meant for the charitable cause. </w:t>
      </w:r>
    </w:p>
    <w:p w:rsidR="00A64F37" w:rsidRPr="00F63530" w:rsidRDefault="00A64F37" w:rsidP="00A64F37">
      <w:pPr>
        <w:pStyle w:val="NormalWeb"/>
        <w:spacing w:before="0" w:beforeAutospacing="0" w:after="0" w:afterAutospacing="0" w:line="240" w:lineRule="atLeast"/>
        <w:jc w:val="both"/>
        <w:rPr>
          <w:rFonts w:ascii="Book Antiqua" w:hAnsi="Book Antiqua"/>
          <w:sz w:val="22"/>
        </w:rPr>
      </w:pPr>
      <w:r w:rsidRPr="00F63530">
        <w:rPr>
          <w:rFonts w:ascii="Book Antiqua" w:hAnsi="Book Antiqua" w:cs="Tahoma"/>
          <w:sz w:val="22"/>
        </w:rPr>
        <w:t xml:space="preserve">In such a situation, service tax is not leviable, since the donation or grant is not linked to specific trainee or training. </w:t>
      </w:r>
    </w:p>
    <w:p w:rsidR="00A64F37" w:rsidRDefault="00A64F37" w:rsidP="00A64F37">
      <w:pPr>
        <w:ind w:left="360" w:hanging="360"/>
        <w:rPr>
          <w:rFonts w:ascii="Book Antiqua" w:hAnsi="Book Antiqua"/>
          <w:b/>
          <w:sz w:val="18"/>
          <w:szCs w:val="26"/>
        </w:rPr>
      </w:pPr>
    </w:p>
    <w:p w:rsidR="00A64F37" w:rsidRDefault="00A64F37" w:rsidP="00A64F37">
      <w:pPr>
        <w:ind w:left="360" w:hanging="360"/>
        <w:rPr>
          <w:rFonts w:ascii="Book Antiqua" w:hAnsi="Book Antiqua"/>
          <w:b/>
          <w:sz w:val="18"/>
          <w:szCs w:val="26"/>
        </w:rPr>
      </w:pPr>
    </w:p>
    <w:p w:rsidR="00A64F37" w:rsidRPr="00DE7EF8" w:rsidRDefault="00A64F37" w:rsidP="00A64F37">
      <w:pPr>
        <w:ind w:left="360" w:hanging="360"/>
        <w:rPr>
          <w:rFonts w:ascii="Book Antiqua" w:hAnsi="Book Antiqua"/>
          <w:b/>
          <w:sz w:val="4"/>
          <w:szCs w:val="26"/>
        </w:rPr>
      </w:pPr>
    </w:p>
    <w:p w:rsidR="00355F43" w:rsidRDefault="00355F43" w:rsidP="00A64F37">
      <w:pPr>
        <w:ind w:left="360" w:hanging="360"/>
        <w:rPr>
          <w:rFonts w:ascii="Book Antiqua" w:hAnsi="Book Antiqua"/>
          <w:b/>
        </w:rPr>
      </w:pPr>
    </w:p>
    <w:p w:rsidR="00355F43" w:rsidRDefault="00355F43" w:rsidP="00A64F37">
      <w:pPr>
        <w:ind w:left="360" w:hanging="360"/>
        <w:rPr>
          <w:rFonts w:ascii="Book Antiqua" w:hAnsi="Book Antiqua"/>
          <w:b/>
        </w:rPr>
      </w:pPr>
    </w:p>
    <w:p w:rsidR="00355F43" w:rsidRDefault="00355F43" w:rsidP="00A64F37">
      <w:pPr>
        <w:ind w:left="360" w:hanging="360"/>
        <w:rPr>
          <w:rFonts w:ascii="Book Antiqua" w:hAnsi="Book Antiqua"/>
          <w:b/>
        </w:rPr>
      </w:pPr>
    </w:p>
    <w:p w:rsidR="00764003" w:rsidRPr="00764003" w:rsidRDefault="00764003" w:rsidP="00764003">
      <w:pPr>
        <w:pStyle w:val="bodytext"/>
        <w:spacing w:before="0" w:beforeAutospacing="0" w:after="0" w:afterAutospacing="0"/>
        <w:ind w:left="720"/>
        <w:jc w:val="both"/>
        <w:rPr>
          <w:rFonts w:ascii="Book Antiqua" w:hAnsi="Book Antiqua"/>
          <w:b/>
          <w:color w:val="0070C0"/>
          <w:sz w:val="28"/>
          <w:szCs w:val="28"/>
          <w:u w:val="single"/>
        </w:rPr>
      </w:pPr>
    </w:p>
    <w:p w:rsidR="00764003" w:rsidRPr="00764003" w:rsidRDefault="00764003" w:rsidP="00764003">
      <w:pPr>
        <w:pStyle w:val="bodytext"/>
        <w:spacing w:before="0" w:beforeAutospacing="0" w:after="0" w:afterAutospacing="0"/>
        <w:ind w:left="720"/>
        <w:jc w:val="both"/>
        <w:rPr>
          <w:rFonts w:ascii="Book Antiqua" w:hAnsi="Book Antiqua"/>
          <w:b/>
          <w:color w:val="0070C0"/>
          <w:sz w:val="28"/>
          <w:szCs w:val="28"/>
          <w:u w:val="single"/>
        </w:rPr>
      </w:pPr>
    </w:p>
    <w:p w:rsidR="008372F8" w:rsidRPr="008372F8" w:rsidRDefault="008372F8" w:rsidP="008372F8">
      <w:pPr>
        <w:pStyle w:val="bodytext"/>
        <w:spacing w:before="0" w:beforeAutospacing="0" w:after="0" w:afterAutospacing="0"/>
        <w:ind w:left="720"/>
        <w:jc w:val="both"/>
        <w:rPr>
          <w:rFonts w:ascii="Book Antiqua" w:hAnsi="Book Antiqua"/>
          <w:b/>
          <w:color w:val="0070C0"/>
          <w:sz w:val="28"/>
          <w:szCs w:val="28"/>
          <w:u w:val="single"/>
        </w:rPr>
      </w:pPr>
    </w:p>
    <w:p w:rsidR="008372F8" w:rsidRPr="008372F8" w:rsidRDefault="008372F8" w:rsidP="008372F8">
      <w:pPr>
        <w:pStyle w:val="bodytext"/>
        <w:spacing w:before="0" w:beforeAutospacing="0" w:after="0" w:afterAutospacing="0"/>
        <w:ind w:left="720"/>
        <w:jc w:val="both"/>
        <w:rPr>
          <w:rFonts w:ascii="Book Antiqua" w:hAnsi="Book Antiqua"/>
          <w:b/>
          <w:color w:val="0070C0"/>
          <w:sz w:val="28"/>
          <w:szCs w:val="28"/>
          <w:u w:val="single"/>
        </w:rPr>
      </w:pPr>
    </w:p>
    <w:p w:rsidR="00B86EF0" w:rsidRPr="00A41BB4" w:rsidRDefault="00A64F37" w:rsidP="00386402">
      <w:pPr>
        <w:pStyle w:val="bodytext"/>
        <w:numPr>
          <w:ilvl w:val="0"/>
          <w:numId w:val="28"/>
        </w:numPr>
        <w:spacing w:before="0" w:beforeAutospacing="0" w:after="0" w:afterAutospacing="0"/>
        <w:jc w:val="both"/>
        <w:rPr>
          <w:rFonts w:ascii="Book Antiqua" w:hAnsi="Book Antiqua"/>
          <w:b/>
          <w:color w:val="0070C0"/>
          <w:sz w:val="28"/>
          <w:szCs w:val="28"/>
          <w:u w:val="single"/>
        </w:rPr>
      </w:pPr>
      <w:r w:rsidRPr="00305360">
        <w:rPr>
          <w:rFonts w:ascii="Book Antiqua" w:hAnsi="Book Antiqua"/>
          <w:b/>
          <w:color w:val="0070C0"/>
          <w:sz w:val="28"/>
          <w:u w:val="single"/>
        </w:rPr>
        <w:t>Information Technology Software Service</w:t>
      </w:r>
      <w:r w:rsidRPr="00C573F2">
        <w:rPr>
          <w:rFonts w:ascii="Book Antiqua" w:hAnsi="Book Antiqua"/>
          <w:b/>
        </w:rPr>
        <w:t>’</w:t>
      </w:r>
      <w:r w:rsidR="00B86EF0">
        <w:rPr>
          <w:rFonts w:ascii="Book Antiqua" w:hAnsi="Book Antiqua"/>
          <w:b/>
          <w:color w:val="0070C0"/>
          <w:sz w:val="28"/>
          <w:szCs w:val="28"/>
        </w:rPr>
        <w:t>[section 65(105)(zzzze)]</w:t>
      </w:r>
    </w:p>
    <w:p w:rsidR="00A64F37" w:rsidRPr="00C573F2" w:rsidRDefault="00A64F37" w:rsidP="00A64F37">
      <w:pPr>
        <w:ind w:left="360" w:hanging="360"/>
        <w:rPr>
          <w:rFonts w:ascii="Book Antiqua" w:hAnsi="Book Antiqua"/>
          <w:b/>
        </w:rPr>
      </w:pPr>
    </w:p>
    <w:p w:rsidR="00A64F37" w:rsidRPr="00057624" w:rsidRDefault="00A64F37" w:rsidP="00A64F37">
      <w:pPr>
        <w:ind w:left="1080" w:hanging="706"/>
        <w:rPr>
          <w:rFonts w:ascii="Book Antiqua" w:hAnsi="Book Antiqua"/>
          <w:sz w:val="4"/>
        </w:rPr>
      </w:pPr>
    </w:p>
    <w:p w:rsidR="00A64F37" w:rsidRDefault="00A64F37" w:rsidP="00A64F37">
      <w:pPr>
        <w:ind w:left="1080" w:hanging="706"/>
        <w:rPr>
          <w:rFonts w:ascii="Book Antiqua" w:hAnsi="Book Antiqua"/>
        </w:rPr>
      </w:pPr>
      <w:r w:rsidRPr="00C573F2">
        <w:rPr>
          <w:rFonts w:ascii="Book Antiqua" w:hAnsi="Book Antiqua"/>
        </w:rPr>
        <w:t>Means any service provided:</w:t>
      </w:r>
    </w:p>
    <w:p w:rsidR="00A64F37" w:rsidRPr="00057624" w:rsidRDefault="00A64F37" w:rsidP="00A64F37">
      <w:pPr>
        <w:ind w:left="1080" w:hanging="706"/>
        <w:rPr>
          <w:rFonts w:ascii="Book Antiqua" w:hAnsi="Book Antiqua"/>
          <w:sz w:val="2"/>
        </w:rPr>
      </w:pPr>
    </w:p>
    <w:p w:rsidR="00A64F37" w:rsidRPr="00D5341F" w:rsidRDefault="00A64F37" w:rsidP="00A64F37">
      <w:pPr>
        <w:numPr>
          <w:ilvl w:val="1"/>
          <w:numId w:val="4"/>
        </w:numPr>
        <w:tabs>
          <w:tab w:val="clear" w:pos="1440"/>
          <w:tab w:val="num" w:pos="935"/>
        </w:tabs>
        <w:spacing w:line="276" w:lineRule="auto"/>
        <w:ind w:hanging="879"/>
        <w:rPr>
          <w:rFonts w:ascii="Book Antiqua" w:hAnsi="Book Antiqua"/>
        </w:rPr>
      </w:pPr>
      <w:r w:rsidRPr="00C573F2">
        <w:rPr>
          <w:rFonts w:ascii="Book Antiqua" w:hAnsi="Book Antiqua"/>
        </w:rPr>
        <w:t>In relation to information technology software</w:t>
      </w:r>
    </w:p>
    <w:p w:rsidR="00A64F37" w:rsidRPr="00DC744A" w:rsidRDefault="00A64F37" w:rsidP="00A64F37">
      <w:pPr>
        <w:numPr>
          <w:ilvl w:val="1"/>
          <w:numId w:val="4"/>
        </w:numPr>
        <w:tabs>
          <w:tab w:val="clear" w:pos="1440"/>
          <w:tab w:val="num" w:pos="935"/>
        </w:tabs>
        <w:spacing w:line="276" w:lineRule="auto"/>
        <w:ind w:left="935" w:hanging="374"/>
        <w:rPr>
          <w:rFonts w:ascii="Book Antiqua" w:hAnsi="Book Antiqua"/>
        </w:rPr>
      </w:pPr>
      <w:r w:rsidRPr="00DC744A">
        <w:rPr>
          <w:rFonts w:ascii="Book Antiqua" w:hAnsi="Book Antiqua"/>
        </w:rPr>
        <w:t xml:space="preserve">[Whether or not used in the business or commerce </w:t>
      </w:r>
      <w:r w:rsidRPr="00DC744A">
        <w:rPr>
          <w:rFonts w:ascii="Book Antiqua" w:hAnsi="Book Antiqua" w:cs="Arial"/>
          <w:color w:val="000000"/>
          <w:szCs w:val="20"/>
        </w:rPr>
        <w:t>inserted by FA 2010</w:t>
      </w:r>
      <w:r w:rsidRPr="00DC744A">
        <w:rPr>
          <w:rFonts w:ascii="Book Antiqua" w:hAnsi="Book Antiqua"/>
        </w:rPr>
        <w:t>]</w:t>
      </w:r>
    </w:p>
    <w:p w:rsidR="00A64F37" w:rsidRPr="00703166" w:rsidRDefault="00A64F37" w:rsidP="00A64F37">
      <w:pPr>
        <w:tabs>
          <w:tab w:val="left" w:pos="935"/>
          <w:tab w:val="left" w:pos="1122"/>
        </w:tabs>
        <w:ind w:left="935"/>
        <w:rPr>
          <w:rFonts w:ascii="Book Antiqua" w:hAnsi="Book Antiqua"/>
          <w:sz w:val="2"/>
        </w:rPr>
      </w:pPr>
    </w:p>
    <w:p w:rsidR="00A64F37" w:rsidRPr="00C573F2" w:rsidRDefault="00A64F37" w:rsidP="00A64F37">
      <w:pPr>
        <w:tabs>
          <w:tab w:val="left" w:pos="935"/>
          <w:tab w:val="left" w:pos="1122"/>
        </w:tabs>
        <w:rPr>
          <w:rFonts w:ascii="Book Antiqua" w:hAnsi="Book Antiqua"/>
        </w:rPr>
      </w:pPr>
      <w:r>
        <w:rPr>
          <w:rFonts w:ascii="Book Antiqua" w:hAnsi="Book Antiqua"/>
        </w:rPr>
        <w:tab/>
      </w:r>
      <w:r w:rsidRPr="00C573F2">
        <w:rPr>
          <w:rFonts w:ascii="Book Antiqua" w:hAnsi="Book Antiqua"/>
        </w:rPr>
        <w:t>It includes-</w:t>
      </w:r>
    </w:p>
    <w:p w:rsidR="00A64F37" w:rsidRPr="00C573F2" w:rsidRDefault="00A64F37" w:rsidP="00A64F37">
      <w:pPr>
        <w:numPr>
          <w:ilvl w:val="0"/>
          <w:numId w:val="3"/>
        </w:numPr>
        <w:tabs>
          <w:tab w:val="clear" w:pos="1800"/>
        </w:tabs>
        <w:ind w:left="907"/>
        <w:rPr>
          <w:rFonts w:ascii="Book Antiqua" w:hAnsi="Book Antiqua"/>
        </w:rPr>
      </w:pPr>
      <w:r w:rsidRPr="00C573F2">
        <w:rPr>
          <w:rFonts w:ascii="Book Antiqua" w:hAnsi="Book Antiqua"/>
          <w:color w:val="FF0000"/>
        </w:rPr>
        <w:t>Development</w:t>
      </w:r>
      <w:r w:rsidRPr="00C573F2">
        <w:rPr>
          <w:rFonts w:ascii="Book Antiqua" w:hAnsi="Book Antiqua"/>
        </w:rPr>
        <w:t xml:space="preserve"> of software.</w:t>
      </w:r>
    </w:p>
    <w:p w:rsidR="00A64F37" w:rsidRDefault="00A64F37" w:rsidP="00A64F37">
      <w:pPr>
        <w:numPr>
          <w:ilvl w:val="0"/>
          <w:numId w:val="3"/>
        </w:numPr>
        <w:tabs>
          <w:tab w:val="clear" w:pos="1800"/>
          <w:tab w:val="num" w:pos="900"/>
        </w:tabs>
        <w:ind w:left="907"/>
        <w:rPr>
          <w:rFonts w:ascii="Book Antiqua" w:hAnsi="Book Antiqua"/>
        </w:rPr>
      </w:pPr>
      <w:r w:rsidRPr="00C573F2">
        <w:rPr>
          <w:rFonts w:ascii="Book Antiqua" w:hAnsi="Book Antiqua"/>
          <w:color w:val="FF0000"/>
        </w:rPr>
        <w:t>Upgradation</w:t>
      </w:r>
      <w:r w:rsidRPr="00C573F2">
        <w:rPr>
          <w:rFonts w:ascii="Book Antiqua" w:hAnsi="Book Antiqua"/>
        </w:rPr>
        <w:t>, implementation and other similar services in relation to IT software.</w:t>
      </w:r>
    </w:p>
    <w:p w:rsidR="00A64F37" w:rsidRPr="00C573F2" w:rsidRDefault="00A64F37" w:rsidP="00A64F37">
      <w:pPr>
        <w:numPr>
          <w:ilvl w:val="0"/>
          <w:numId w:val="3"/>
        </w:numPr>
        <w:tabs>
          <w:tab w:val="clear" w:pos="1800"/>
          <w:tab w:val="num" w:pos="900"/>
        </w:tabs>
        <w:ind w:left="907"/>
        <w:rPr>
          <w:rFonts w:ascii="Book Antiqua" w:hAnsi="Book Antiqua"/>
        </w:rPr>
      </w:pPr>
      <w:r w:rsidRPr="00C573F2">
        <w:rPr>
          <w:rFonts w:ascii="Book Antiqua" w:hAnsi="Book Antiqua"/>
        </w:rPr>
        <w:t xml:space="preserve">Providing advice and </w:t>
      </w:r>
      <w:r w:rsidRPr="00C573F2">
        <w:rPr>
          <w:rFonts w:ascii="Book Antiqua" w:hAnsi="Book Antiqua"/>
          <w:color w:val="FF0000"/>
        </w:rPr>
        <w:t>assistance</w:t>
      </w:r>
      <w:r w:rsidRPr="00C573F2">
        <w:rPr>
          <w:rFonts w:ascii="Book Antiqua" w:hAnsi="Book Antiqua"/>
        </w:rPr>
        <w:t xml:space="preserve"> on the matters relating to IT software.</w:t>
      </w:r>
    </w:p>
    <w:tbl>
      <w:tblPr>
        <w:tblpPr w:leftFromText="180" w:rightFromText="180" w:vertAnchor="text" w:horzAnchor="margin" w:tblpX="378"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4"/>
      </w:tblGrid>
      <w:tr w:rsidR="00A64F37" w:rsidRPr="00C573F2" w:rsidTr="009B17B8">
        <w:trPr>
          <w:trHeight w:val="1070"/>
        </w:trPr>
        <w:tc>
          <w:tcPr>
            <w:tcW w:w="9454" w:type="dxa"/>
          </w:tcPr>
          <w:p w:rsidR="00A64F37" w:rsidRPr="00A07347" w:rsidRDefault="00A64F37" w:rsidP="009B17B8">
            <w:pPr>
              <w:rPr>
                <w:rFonts w:ascii="Book Antiqua" w:hAnsi="Book Antiqua"/>
                <w:sz w:val="10"/>
              </w:rPr>
            </w:pPr>
          </w:p>
          <w:p w:rsidR="00A64F37" w:rsidRPr="00C573F2" w:rsidRDefault="00A64F37" w:rsidP="009B17B8">
            <w:pPr>
              <w:rPr>
                <w:rFonts w:ascii="Book Antiqua" w:hAnsi="Book Antiqua"/>
              </w:rPr>
            </w:pPr>
            <w:r w:rsidRPr="00C573F2">
              <w:rPr>
                <w:rFonts w:ascii="Book Antiqua" w:hAnsi="Book Antiqua"/>
              </w:rPr>
              <w:t xml:space="preserve">Does not include services provided </w:t>
            </w:r>
            <w:r>
              <w:rPr>
                <w:rFonts w:ascii="Book Antiqua" w:hAnsi="Book Antiqua"/>
              </w:rPr>
              <w:t xml:space="preserve"> </w:t>
            </w:r>
          </w:p>
          <w:p w:rsidR="00A64F37" w:rsidRPr="00C573F2" w:rsidRDefault="00A64F37" w:rsidP="00A64F37">
            <w:pPr>
              <w:numPr>
                <w:ilvl w:val="1"/>
                <w:numId w:val="5"/>
              </w:numPr>
              <w:tabs>
                <w:tab w:val="clear" w:pos="1440"/>
                <w:tab w:val="num" w:pos="748"/>
                <w:tab w:val="num" w:pos="2777"/>
              </w:tabs>
              <w:ind w:left="749" w:hanging="562"/>
              <w:rPr>
                <w:rFonts w:ascii="Book Antiqua" w:hAnsi="Book Antiqua"/>
              </w:rPr>
            </w:pPr>
            <w:r w:rsidRPr="00175B53">
              <w:rPr>
                <w:rFonts w:ascii="Book Antiqua" w:hAnsi="Book Antiqua"/>
                <w:color w:val="FF0000"/>
              </w:rPr>
              <w:t>to</w:t>
            </w:r>
            <w:r w:rsidRPr="00C573F2">
              <w:rPr>
                <w:rFonts w:ascii="Book Antiqua" w:hAnsi="Book Antiqua"/>
              </w:rPr>
              <w:t xml:space="preserve"> government or </w:t>
            </w:r>
          </w:p>
          <w:p w:rsidR="00A64F37" w:rsidRPr="00CE5728" w:rsidRDefault="00A64F37" w:rsidP="00A64F37">
            <w:pPr>
              <w:numPr>
                <w:ilvl w:val="1"/>
                <w:numId w:val="5"/>
              </w:numPr>
              <w:tabs>
                <w:tab w:val="clear" w:pos="1440"/>
                <w:tab w:val="num" w:pos="748"/>
                <w:tab w:val="num" w:pos="2777"/>
              </w:tabs>
              <w:ind w:left="749" w:hanging="562"/>
              <w:rPr>
                <w:rFonts w:ascii="Book Antiqua" w:hAnsi="Book Antiqua"/>
              </w:rPr>
            </w:pPr>
            <w:r w:rsidRPr="00175B53">
              <w:rPr>
                <w:rFonts w:ascii="Book Antiqua" w:hAnsi="Book Antiqua"/>
                <w:color w:val="FF0000"/>
              </w:rPr>
              <w:t>to</w:t>
            </w:r>
            <w:r w:rsidRPr="00C573F2">
              <w:rPr>
                <w:rFonts w:ascii="Book Antiqua" w:hAnsi="Book Antiqua"/>
              </w:rPr>
              <w:t xml:space="preserve"> charitable institutions or </w:t>
            </w:r>
          </w:p>
        </w:tc>
      </w:tr>
    </w:tbl>
    <w:p w:rsidR="00A64F37" w:rsidRPr="0007385B" w:rsidRDefault="00A64F37" w:rsidP="00A64F37">
      <w:pPr>
        <w:rPr>
          <w:sz w:val="4"/>
        </w:rPr>
      </w:pPr>
    </w:p>
    <w:p w:rsidR="00A64F37" w:rsidRDefault="00A64F37" w:rsidP="00A64F37">
      <w:pPr>
        <w:rPr>
          <w:rFonts w:ascii="Book Antiqua" w:hAnsi="Book Antiqua"/>
        </w:rPr>
      </w:pPr>
    </w:p>
    <w:p w:rsidR="00A64F37" w:rsidRDefault="00A64F37" w:rsidP="00A64F37">
      <w:pPr>
        <w:rPr>
          <w:rFonts w:ascii="Book Antiqua" w:hAnsi="Book Antiqua"/>
        </w:rPr>
      </w:pPr>
    </w:p>
    <w:p w:rsidR="00A64F37" w:rsidRDefault="00A64F37" w:rsidP="00A64F37">
      <w:pPr>
        <w:rPr>
          <w:rFonts w:ascii="Book Antiqua" w:hAnsi="Book Antiqua"/>
        </w:rPr>
      </w:pPr>
      <w:r w:rsidRPr="00CE5728">
        <w:rPr>
          <w:rFonts w:ascii="Book Antiqua" w:hAnsi="Book Antiqua"/>
        </w:rPr>
        <w:t xml:space="preserve">Service tax has been levied on </w:t>
      </w:r>
      <w:r w:rsidRPr="00CE5728">
        <w:rPr>
          <w:rFonts w:ascii="Book Antiqua" w:hAnsi="Book Antiqua"/>
          <w:b/>
          <w:u w:val="single"/>
        </w:rPr>
        <w:t>eight new</w:t>
      </w:r>
      <w:r w:rsidRPr="00CE5728">
        <w:rPr>
          <w:rFonts w:ascii="Book Antiqua" w:hAnsi="Book Antiqua"/>
        </w:rPr>
        <w:t xml:space="preserve"> services.These are:-</w:t>
      </w:r>
    </w:p>
    <w:p w:rsidR="00A64F37" w:rsidRDefault="00A64F37" w:rsidP="00A64F37">
      <w:pPr>
        <w:numPr>
          <w:ilvl w:val="1"/>
          <w:numId w:val="6"/>
        </w:numPr>
        <w:tabs>
          <w:tab w:val="clear" w:pos="1800"/>
          <w:tab w:val="num" w:pos="1080"/>
          <w:tab w:val="left" w:pos="2805"/>
        </w:tabs>
        <w:ind w:left="1080"/>
        <w:rPr>
          <w:rFonts w:ascii="Book Antiqua" w:hAnsi="Book Antiqua"/>
        </w:rPr>
      </w:pPr>
      <w:r w:rsidRPr="00A33DCC">
        <w:rPr>
          <w:rFonts w:ascii="Book Antiqua" w:hAnsi="Book Antiqua"/>
        </w:rPr>
        <w:t xml:space="preserve">Services of </w:t>
      </w:r>
      <w:r w:rsidRPr="00A33DCC">
        <w:rPr>
          <w:rFonts w:ascii="Book Antiqua" w:hAnsi="Book Antiqua"/>
          <w:b/>
        </w:rPr>
        <w:t>games of chance</w:t>
      </w:r>
    </w:p>
    <w:p w:rsidR="00A64F37" w:rsidRPr="0052480D" w:rsidRDefault="00A64F37" w:rsidP="00A64F37">
      <w:pPr>
        <w:tabs>
          <w:tab w:val="left" w:pos="2805"/>
        </w:tabs>
        <w:ind w:left="1080"/>
        <w:rPr>
          <w:rFonts w:ascii="Book Antiqua" w:hAnsi="Book Antiqua"/>
          <w:sz w:val="6"/>
        </w:rPr>
      </w:pPr>
    </w:p>
    <w:p w:rsidR="00A64F37" w:rsidRPr="00A33DCC" w:rsidRDefault="00A64F37" w:rsidP="00A64F37">
      <w:pPr>
        <w:numPr>
          <w:ilvl w:val="1"/>
          <w:numId w:val="6"/>
        </w:numPr>
        <w:tabs>
          <w:tab w:val="clear" w:pos="1800"/>
          <w:tab w:val="num" w:pos="1080"/>
        </w:tabs>
        <w:ind w:left="1080"/>
        <w:rPr>
          <w:rFonts w:ascii="Book Antiqua" w:hAnsi="Book Antiqua"/>
        </w:rPr>
      </w:pPr>
      <w:r w:rsidRPr="00A33DCC">
        <w:rPr>
          <w:rFonts w:ascii="Book Antiqua" w:hAnsi="Book Antiqua"/>
          <w:b/>
        </w:rPr>
        <w:t>Health services</w:t>
      </w:r>
      <w:r w:rsidRPr="00A33DCC">
        <w:rPr>
          <w:rFonts w:ascii="Book Antiqua" w:hAnsi="Book Antiqua"/>
        </w:rPr>
        <w:t xml:space="preserve"> by hospital, nursing home or multi- specialty clinic</w:t>
      </w:r>
    </w:p>
    <w:p w:rsidR="00A64F37" w:rsidRPr="00B86E1E" w:rsidRDefault="00A64F37" w:rsidP="00A64F37">
      <w:pPr>
        <w:rPr>
          <w:rFonts w:ascii="Book Antiqua" w:hAnsi="Book Antiqua"/>
          <w:sz w:val="14"/>
        </w:rPr>
      </w:pPr>
    </w:p>
    <w:p w:rsidR="00A64F37" w:rsidRPr="00A33DCC" w:rsidRDefault="00A64F37" w:rsidP="00A64F37">
      <w:pPr>
        <w:numPr>
          <w:ilvl w:val="1"/>
          <w:numId w:val="6"/>
        </w:numPr>
        <w:tabs>
          <w:tab w:val="clear" w:pos="1800"/>
          <w:tab w:val="num" w:pos="1080"/>
        </w:tabs>
        <w:ind w:left="1080"/>
        <w:rPr>
          <w:rFonts w:ascii="Book Antiqua" w:hAnsi="Book Antiqua"/>
        </w:rPr>
      </w:pPr>
      <w:r w:rsidRPr="00A33DCC">
        <w:rPr>
          <w:rFonts w:ascii="Book Antiqua" w:hAnsi="Book Antiqua"/>
        </w:rPr>
        <w:t>Maintenance of</w:t>
      </w:r>
      <w:r w:rsidRPr="00A33DCC">
        <w:rPr>
          <w:rFonts w:ascii="Book Antiqua" w:hAnsi="Book Antiqua"/>
          <w:b/>
        </w:rPr>
        <w:t xml:space="preserve"> medical records</w:t>
      </w:r>
      <w:r w:rsidRPr="00A33DCC">
        <w:rPr>
          <w:rFonts w:ascii="Book Antiqua" w:hAnsi="Book Antiqua"/>
        </w:rPr>
        <w:t xml:space="preserve"> services</w:t>
      </w:r>
    </w:p>
    <w:p w:rsidR="00A64F37" w:rsidRPr="00B86E1E" w:rsidRDefault="00A64F37" w:rsidP="00A64F37">
      <w:pPr>
        <w:jc w:val="both"/>
        <w:rPr>
          <w:rFonts w:ascii="Book Antiqua" w:hAnsi="Book Antiqua"/>
          <w:sz w:val="14"/>
        </w:rPr>
      </w:pPr>
    </w:p>
    <w:p w:rsidR="00A64F37" w:rsidRPr="00FE62E4" w:rsidRDefault="00A64F37" w:rsidP="00A64F37">
      <w:pPr>
        <w:numPr>
          <w:ilvl w:val="1"/>
          <w:numId w:val="6"/>
        </w:numPr>
        <w:tabs>
          <w:tab w:val="clear" w:pos="1800"/>
          <w:tab w:val="num" w:pos="1080"/>
        </w:tabs>
        <w:ind w:left="1080"/>
        <w:rPr>
          <w:rFonts w:ascii="Book Antiqua" w:hAnsi="Book Antiqua"/>
        </w:rPr>
      </w:pPr>
      <w:r w:rsidRPr="00A33DCC">
        <w:rPr>
          <w:rFonts w:ascii="Book Antiqua" w:hAnsi="Book Antiqua"/>
        </w:rPr>
        <w:t xml:space="preserve">Promotion of </w:t>
      </w:r>
      <w:r w:rsidRPr="00A33DCC">
        <w:rPr>
          <w:rFonts w:ascii="Book Antiqua" w:hAnsi="Book Antiqua"/>
          <w:b/>
        </w:rPr>
        <w:t xml:space="preserve">brand </w:t>
      </w:r>
      <w:r w:rsidRPr="00A33DCC">
        <w:rPr>
          <w:rFonts w:ascii="Book Antiqua" w:hAnsi="Book Antiqua"/>
        </w:rPr>
        <w:t>services</w:t>
      </w:r>
    </w:p>
    <w:p w:rsidR="00A64F37" w:rsidRPr="00B86E1E" w:rsidRDefault="00A64F37" w:rsidP="00A64F37">
      <w:pPr>
        <w:ind w:left="1080"/>
        <w:rPr>
          <w:rFonts w:ascii="Book Antiqua" w:hAnsi="Book Antiqua"/>
          <w:sz w:val="10"/>
          <w:u w:val="double"/>
        </w:rPr>
      </w:pPr>
    </w:p>
    <w:p w:rsidR="00A64F37" w:rsidRPr="009D252E" w:rsidRDefault="00A64F37" w:rsidP="00A64F37">
      <w:pPr>
        <w:numPr>
          <w:ilvl w:val="1"/>
          <w:numId w:val="6"/>
        </w:numPr>
        <w:tabs>
          <w:tab w:val="clear" w:pos="1800"/>
          <w:tab w:val="num" w:pos="1080"/>
        </w:tabs>
        <w:ind w:left="1080"/>
        <w:rPr>
          <w:rFonts w:ascii="Book Antiqua" w:hAnsi="Book Antiqua"/>
        </w:rPr>
      </w:pPr>
      <w:r w:rsidRPr="009D252E">
        <w:rPr>
          <w:rFonts w:ascii="Book Antiqua" w:hAnsi="Book Antiqua"/>
        </w:rPr>
        <w:t xml:space="preserve">Services provided by </w:t>
      </w:r>
      <w:r w:rsidRPr="009D252E">
        <w:rPr>
          <w:rFonts w:ascii="Book Antiqua" w:hAnsi="Book Antiqua"/>
          <w:b/>
        </w:rPr>
        <w:t>builder</w:t>
      </w:r>
      <w:r w:rsidRPr="009D252E">
        <w:rPr>
          <w:rFonts w:ascii="Book Antiqua" w:hAnsi="Book Antiqua"/>
        </w:rPr>
        <w:t xml:space="preserve"> to prospective buyer</w:t>
      </w:r>
    </w:p>
    <w:p w:rsidR="00A64F37" w:rsidRPr="00B86E1E" w:rsidRDefault="00A64F37" w:rsidP="00A64F37">
      <w:pPr>
        <w:rPr>
          <w:rFonts w:ascii="Book Antiqua" w:hAnsi="Book Antiqua"/>
          <w:sz w:val="6"/>
          <w:u w:val="double"/>
        </w:rPr>
      </w:pPr>
    </w:p>
    <w:p w:rsidR="00A64F37" w:rsidRPr="00B86E1E" w:rsidRDefault="00A64F37" w:rsidP="00A64F37">
      <w:pPr>
        <w:ind w:left="1080"/>
        <w:rPr>
          <w:rFonts w:ascii="Book Antiqua" w:hAnsi="Book Antiqua"/>
          <w:sz w:val="10"/>
          <w:u w:val="double"/>
        </w:rPr>
      </w:pPr>
    </w:p>
    <w:p w:rsidR="00A64F37" w:rsidRPr="009D252E" w:rsidRDefault="00A64F37" w:rsidP="00A64F37">
      <w:pPr>
        <w:numPr>
          <w:ilvl w:val="1"/>
          <w:numId w:val="6"/>
        </w:numPr>
        <w:tabs>
          <w:tab w:val="clear" w:pos="1800"/>
          <w:tab w:val="num" w:pos="1080"/>
        </w:tabs>
        <w:ind w:left="1080"/>
        <w:rPr>
          <w:rFonts w:ascii="Book Antiqua" w:hAnsi="Book Antiqua"/>
        </w:rPr>
      </w:pPr>
      <w:r w:rsidRPr="009D252E">
        <w:rPr>
          <w:rFonts w:ascii="Book Antiqua" w:hAnsi="Book Antiqua"/>
        </w:rPr>
        <w:t xml:space="preserve">Services provided by </w:t>
      </w:r>
      <w:r w:rsidRPr="009D252E">
        <w:rPr>
          <w:rFonts w:ascii="Book Antiqua" w:hAnsi="Book Antiqua"/>
          <w:b/>
        </w:rPr>
        <w:t>Electricity Exchange</w:t>
      </w:r>
      <w:r w:rsidRPr="009D252E">
        <w:rPr>
          <w:rFonts w:ascii="Book Antiqua" w:hAnsi="Book Antiqua"/>
          <w:b/>
        </w:rPr>
        <w:tab/>
      </w:r>
      <w:r w:rsidRPr="009D252E">
        <w:rPr>
          <w:rFonts w:ascii="Book Antiqua" w:hAnsi="Book Antiqua"/>
          <w:b/>
        </w:rPr>
        <w:tab/>
      </w:r>
      <w:r w:rsidRPr="009D252E">
        <w:rPr>
          <w:rFonts w:ascii="Book Antiqua" w:hAnsi="Book Antiqua"/>
          <w:b/>
        </w:rPr>
        <w:tab/>
      </w:r>
      <w:r w:rsidRPr="009D252E">
        <w:rPr>
          <w:rFonts w:ascii="Book Antiqua" w:hAnsi="Book Antiqua"/>
          <w:b/>
          <w:sz w:val="20"/>
        </w:rPr>
        <w:t xml:space="preserve"> </w:t>
      </w:r>
    </w:p>
    <w:p w:rsidR="00A64F37" w:rsidRPr="00B86E1E" w:rsidRDefault="00A64F37" w:rsidP="00A64F37">
      <w:pPr>
        <w:jc w:val="both"/>
        <w:rPr>
          <w:rFonts w:ascii="Book Antiqua" w:hAnsi="Book Antiqua"/>
          <w:sz w:val="14"/>
          <w:u w:val="double"/>
        </w:rPr>
      </w:pPr>
    </w:p>
    <w:p w:rsidR="00A64F37" w:rsidRPr="009D252E" w:rsidRDefault="00A64F37" w:rsidP="00A64F37">
      <w:pPr>
        <w:numPr>
          <w:ilvl w:val="1"/>
          <w:numId w:val="6"/>
        </w:numPr>
        <w:tabs>
          <w:tab w:val="clear" w:pos="1800"/>
          <w:tab w:val="num" w:pos="1080"/>
        </w:tabs>
        <w:ind w:left="1080"/>
        <w:rPr>
          <w:rFonts w:ascii="Book Antiqua" w:hAnsi="Book Antiqua"/>
        </w:rPr>
      </w:pPr>
      <w:r w:rsidRPr="009D252E">
        <w:rPr>
          <w:rFonts w:ascii="Book Antiqua" w:hAnsi="Book Antiqua"/>
          <w:b/>
        </w:rPr>
        <w:t>Copyright</w:t>
      </w:r>
      <w:r w:rsidRPr="009D252E">
        <w:rPr>
          <w:rFonts w:ascii="Book Antiqua" w:hAnsi="Book Antiqua"/>
        </w:rPr>
        <w:t xml:space="preserve"> service</w:t>
      </w:r>
    </w:p>
    <w:p w:rsidR="00A64F37" w:rsidRPr="00B86E1E" w:rsidRDefault="00A64F37" w:rsidP="00A64F37">
      <w:pPr>
        <w:rPr>
          <w:rFonts w:ascii="Book Antiqua" w:hAnsi="Book Antiqua"/>
          <w:sz w:val="14"/>
          <w:u w:val="double"/>
        </w:rPr>
      </w:pPr>
    </w:p>
    <w:p w:rsidR="00A64F37" w:rsidRPr="009D252E" w:rsidRDefault="00A64F37" w:rsidP="00A64F37">
      <w:pPr>
        <w:numPr>
          <w:ilvl w:val="1"/>
          <w:numId w:val="6"/>
        </w:numPr>
        <w:tabs>
          <w:tab w:val="clear" w:pos="1800"/>
          <w:tab w:val="num" w:pos="1080"/>
        </w:tabs>
        <w:ind w:left="1080"/>
        <w:rPr>
          <w:rFonts w:ascii="Book Antiqua" w:hAnsi="Book Antiqua"/>
        </w:rPr>
      </w:pPr>
      <w:r w:rsidRPr="009D252E">
        <w:rPr>
          <w:rFonts w:ascii="Book Antiqua" w:hAnsi="Book Antiqua"/>
          <w:b/>
        </w:rPr>
        <w:t>Granting rights</w:t>
      </w:r>
      <w:r w:rsidRPr="009D252E">
        <w:rPr>
          <w:rFonts w:ascii="Book Antiqua" w:hAnsi="Book Antiqua"/>
        </w:rPr>
        <w:t>, permitting commercial use or exploitation services</w:t>
      </w:r>
    </w:p>
    <w:p w:rsidR="00A64F37" w:rsidRPr="00B86E1E" w:rsidRDefault="00A64F37" w:rsidP="00A64F37">
      <w:pPr>
        <w:ind w:left="1080"/>
        <w:rPr>
          <w:rFonts w:ascii="Book Antiqua" w:hAnsi="Book Antiqua"/>
          <w:sz w:val="14"/>
          <w:u w:val="double"/>
        </w:rPr>
      </w:pPr>
    </w:p>
    <w:p w:rsidR="00A64F37" w:rsidRPr="00B86E1E" w:rsidRDefault="00A64F37" w:rsidP="00A64F37">
      <w:pPr>
        <w:ind w:left="1080"/>
        <w:jc w:val="both"/>
        <w:rPr>
          <w:rFonts w:ascii="Book Antiqua" w:hAnsi="Book Antiqua"/>
          <w:sz w:val="4"/>
        </w:rPr>
      </w:pPr>
    </w:p>
    <w:p w:rsidR="00A64F37" w:rsidRDefault="00A64F37" w:rsidP="00A64F37">
      <w:pPr>
        <w:ind w:left="1080"/>
        <w:jc w:val="both"/>
        <w:rPr>
          <w:rFonts w:ascii="Book Antiqua" w:hAnsi="Book Antiqua"/>
        </w:rPr>
      </w:pPr>
      <w:r w:rsidRPr="00B86E1E">
        <w:rPr>
          <w:rFonts w:ascii="Book Antiqua" w:hAnsi="Book Antiqua"/>
          <w:u w:val="single"/>
        </w:rPr>
        <w:t>BCCI</w:t>
      </w:r>
      <w:r w:rsidRPr="00B86E1E">
        <w:rPr>
          <w:rFonts w:ascii="Book Antiqua" w:hAnsi="Book Antiqua"/>
        </w:rPr>
        <w:t xml:space="preserve"> granting broadcasting </w:t>
      </w:r>
      <w:r w:rsidRPr="00B86E1E">
        <w:rPr>
          <w:rFonts w:ascii="Book Antiqua" w:hAnsi="Book Antiqua"/>
          <w:u w:val="single"/>
        </w:rPr>
        <w:t>right to the sports channel</w:t>
      </w:r>
      <w:r w:rsidRPr="00B86E1E">
        <w:rPr>
          <w:rFonts w:ascii="Book Antiqua" w:hAnsi="Book Antiqua"/>
        </w:rPr>
        <w:t xml:space="preserve"> for live broadcasting and highlights telecast will be covered.</w:t>
      </w:r>
    </w:p>
    <w:p w:rsidR="00A64F37" w:rsidRPr="00C05847" w:rsidRDefault="00A64F37" w:rsidP="00A64F37">
      <w:pPr>
        <w:ind w:left="720" w:hanging="360"/>
        <w:jc w:val="both"/>
        <w:rPr>
          <w:rFonts w:ascii="Book Antiqua" w:hAnsi="Book Antiqua"/>
          <w:sz w:val="12"/>
        </w:rPr>
      </w:pPr>
    </w:p>
    <w:p w:rsidR="00305360" w:rsidRDefault="00305360" w:rsidP="00305360">
      <w:pPr>
        <w:ind w:left="79"/>
        <w:rPr>
          <w:rFonts w:ascii="Book Antiqua" w:hAnsi="Book Antiqua"/>
          <w:b/>
        </w:rPr>
      </w:pPr>
    </w:p>
    <w:p w:rsidR="00305360" w:rsidRDefault="00305360" w:rsidP="00305360">
      <w:pPr>
        <w:ind w:left="79"/>
        <w:rPr>
          <w:rFonts w:ascii="Book Antiqua" w:hAnsi="Book Antiqua"/>
          <w:b/>
        </w:rPr>
      </w:pPr>
    </w:p>
    <w:p w:rsidR="004B5387" w:rsidRDefault="004B5387" w:rsidP="004B5387">
      <w:pPr>
        <w:pStyle w:val="ListParagraph"/>
        <w:ind w:left="439"/>
      </w:pPr>
    </w:p>
    <w:p w:rsidR="004B5387" w:rsidRDefault="004B5387" w:rsidP="004B5387">
      <w:pPr>
        <w:pStyle w:val="ListParagraph"/>
        <w:ind w:left="439"/>
      </w:pPr>
    </w:p>
    <w:p w:rsidR="004B5387" w:rsidRDefault="004B5387" w:rsidP="004B5387">
      <w:pPr>
        <w:pStyle w:val="ListParagraph"/>
        <w:ind w:left="439"/>
      </w:pPr>
    </w:p>
    <w:p w:rsidR="004B5387" w:rsidRDefault="004B5387" w:rsidP="004B5387">
      <w:pPr>
        <w:pStyle w:val="ListParagraph"/>
        <w:ind w:left="439"/>
      </w:pPr>
    </w:p>
    <w:p w:rsidR="004B5387" w:rsidRDefault="004B5387" w:rsidP="004B5387">
      <w:pPr>
        <w:pStyle w:val="ListParagraph"/>
        <w:ind w:left="439"/>
      </w:pPr>
    </w:p>
    <w:p w:rsidR="004B5387" w:rsidRPr="004B5387" w:rsidRDefault="004B5387" w:rsidP="004B5387">
      <w:pPr>
        <w:pStyle w:val="ListParagraph"/>
        <w:ind w:left="439"/>
      </w:pPr>
    </w:p>
    <w:p w:rsidR="00386402" w:rsidRPr="00386402" w:rsidRDefault="00386402" w:rsidP="00386402">
      <w:pPr>
        <w:pStyle w:val="bodytext"/>
        <w:spacing w:before="0" w:beforeAutospacing="0" w:after="0" w:afterAutospacing="0"/>
        <w:ind w:left="1159"/>
        <w:jc w:val="both"/>
        <w:rPr>
          <w:rFonts w:ascii="Book Antiqua" w:hAnsi="Book Antiqua"/>
          <w:b/>
          <w:color w:val="0070C0"/>
          <w:sz w:val="28"/>
          <w:szCs w:val="28"/>
          <w:u w:val="single"/>
        </w:rPr>
      </w:pPr>
    </w:p>
    <w:p w:rsidR="00386402" w:rsidRPr="00386402" w:rsidRDefault="00386402" w:rsidP="00386402">
      <w:pPr>
        <w:pStyle w:val="bodytext"/>
        <w:spacing w:before="0" w:beforeAutospacing="0" w:after="0" w:afterAutospacing="0"/>
        <w:ind w:left="1159"/>
        <w:jc w:val="both"/>
        <w:rPr>
          <w:rFonts w:ascii="Book Antiqua" w:hAnsi="Book Antiqua"/>
          <w:b/>
          <w:color w:val="0070C0"/>
          <w:sz w:val="28"/>
          <w:szCs w:val="28"/>
          <w:u w:val="single"/>
        </w:rPr>
      </w:pPr>
    </w:p>
    <w:p w:rsidR="00386402" w:rsidRPr="00386402" w:rsidRDefault="00386402" w:rsidP="00386402">
      <w:pPr>
        <w:pStyle w:val="bodytext"/>
        <w:spacing w:before="0" w:beforeAutospacing="0" w:after="0" w:afterAutospacing="0"/>
        <w:jc w:val="both"/>
        <w:rPr>
          <w:rFonts w:ascii="Book Antiqua" w:hAnsi="Book Antiqua"/>
          <w:b/>
          <w:color w:val="0070C0"/>
          <w:sz w:val="28"/>
          <w:szCs w:val="28"/>
          <w:u w:val="single"/>
        </w:rPr>
      </w:pPr>
    </w:p>
    <w:p w:rsidR="00386402" w:rsidRPr="00386402" w:rsidRDefault="00386402" w:rsidP="00386402">
      <w:pPr>
        <w:pStyle w:val="bodytext"/>
        <w:spacing w:before="0" w:beforeAutospacing="0" w:after="0" w:afterAutospacing="0"/>
        <w:ind w:left="1159"/>
        <w:jc w:val="both"/>
        <w:rPr>
          <w:rFonts w:ascii="Book Antiqua" w:hAnsi="Book Antiqua"/>
          <w:b/>
          <w:color w:val="0070C0"/>
          <w:sz w:val="28"/>
          <w:szCs w:val="28"/>
          <w:u w:val="single"/>
        </w:rPr>
      </w:pPr>
    </w:p>
    <w:p w:rsidR="004B5387" w:rsidRPr="00A41BB4" w:rsidRDefault="00305360" w:rsidP="00386402">
      <w:pPr>
        <w:pStyle w:val="bodytext"/>
        <w:numPr>
          <w:ilvl w:val="0"/>
          <w:numId w:val="26"/>
        </w:numPr>
        <w:spacing w:before="0" w:beforeAutospacing="0" w:after="0" w:afterAutospacing="0"/>
        <w:jc w:val="both"/>
        <w:rPr>
          <w:rFonts w:ascii="Book Antiqua" w:hAnsi="Book Antiqua"/>
          <w:b/>
          <w:color w:val="0070C0"/>
          <w:sz w:val="28"/>
          <w:szCs w:val="28"/>
          <w:u w:val="single"/>
        </w:rPr>
      </w:pPr>
      <w:r w:rsidRPr="00305360">
        <w:rPr>
          <w:rFonts w:ascii="Book Antiqua" w:hAnsi="Book Antiqua"/>
          <w:b/>
        </w:rPr>
        <w:t>“</w:t>
      </w:r>
      <w:r w:rsidR="00A64F37" w:rsidRPr="00305360">
        <w:rPr>
          <w:rFonts w:ascii="Book Antiqua" w:hAnsi="Book Antiqua"/>
          <w:b/>
          <w:color w:val="0070C0"/>
          <w:sz w:val="28"/>
          <w:u w:val="single"/>
        </w:rPr>
        <w:t>Lottery</w:t>
      </w:r>
      <w:r w:rsidRPr="00305360">
        <w:rPr>
          <w:rFonts w:ascii="Book Antiqua" w:hAnsi="Book Antiqua"/>
          <w:b/>
        </w:rPr>
        <w:t>”</w:t>
      </w:r>
      <w:r w:rsidR="004B5387" w:rsidRPr="004B5387">
        <w:rPr>
          <w:rFonts w:ascii="Book Antiqua" w:hAnsi="Book Antiqua"/>
          <w:b/>
          <w:color w:val="0070C0"/>
          <w:sz w:val="28"/>
          <w:szCs w:val="28"/>
        </w:rPr>
        <w:t xml:space="preserve"> </w:t>
      </w:r>
    </w:p>
    <w:p w:rsidR="00A64F37" w:rsidRDefault="00A64F37" w:rsidP="004B5387">
      <w:pPr>
        <w:pStyle w:val="ListParagraph"/>
        <w:ind w:left="439"/>
      </w:pPr>
    </w:p>
    <w:p w:rsidR="00A64F37" w:rsidRDefault="00A64F37" w:rsidP="00A64F37">
      <w:pPr>
        <w:tabs>
          <w:tab w:val="left" w:pos="1080"/>
          <w:tab w:val="left" w:pos="1170"/>
          <w:tab w:val="left" w:pos="1620"/>
        </w:tabs>
        <w:spacing w:before="40" w:after="40"/>
        <w:ind w:left="720"/>
        <w:jc w:val="both"/>
        <w:rPr>
          <w:rFonts w:ascii="Book Antiqua" w:hAnsi="Book Antiqua" w:cs="Arial"/>
        </w:rPr>
      </w:pPr>
      <w:r w:rsidRPr="00810417">
        <w:rPr>
          <w:rFonts w:ascii="Book Antiqua" w:hAnsi="Book Antiqua" w:cs="Arial"/>
        </w:rPr>
        <w:t>The distributor or selling agent, liable to pay service tax for the taxable service of promotion, marketing or organising lottery, shall have the option to pay tax at the following rates, instead of rate u/s 66:-</w:t>
      </w:r>
    </w:p>
    <w:p w:rsidR="00A64F37" w:rsidRDefault="00A64F37" w:rsidP="00A64F37">
      <w:pPr>
        <w:tabs>
          <w:tab w:val="left" w:pos="1080"/>
          <w:tab w:val="left" w:pos="1170"/>
          <w:tab w:val="left" w:pos="1620"/>
        </w:tabs>
        <w:spacing w:before="40" w:after="40"/>
        <w:ind w:left="720"/>
        <w:jc w:val="both"/>
        <w:rPr>
          <w:rFonts w:ascii="Book Antiqua" w:hAnsi="Book Antiqua" w:cs="Arial"/>
        </w:rPr>
      </w:pPr>
    </w:p>
    <w:p w:rsidR="00A64F37" w:rsidRDefault="00A64F37" w:rsidP="00A64F37">
      <w:pPr>
        <w:tabs>
          <w:tab w:val="left" w:pos="1080"/>
          <w:tab w:val="left" w:pos="1170"/>
          <w:tab w:val="left" w:pos="1620"/>
        </w:tabs>
        <w:spacing w:before="40" w:after="40"/>
        <w:ind w:left="720"/>
        <w:jc w:val="both"/>
        <w:rPr>
          <w:rFonts w:ascii="Book Antiqua" w:hAnsi="Book Antiqua" w:cs="Arial"/>
        </w:rPr>
      </w:pPr>
    </w:p>
    <w:p w:rsidR="00A64F37" w:rsidRPr="00810417" w:rsidRDefault="00A64F37" w:rsidP="00A64F37">
      <w:pPr>
        <w:tabs>
          <w:tab w:val="left" w:pos="1080"/>
          <w:tab w:val="left" w:pos="1170"/>
          <w:tab w:val="left" w:pos="1620"/>
        </w:tabs>
        <w:spacing w:before="40" w:after="40"/>
        <w:ind w:left="720"/>
        <w:jc w:val="both"/>
        <w:rPr>
          <w:rFonts w:ascii="Book Antiqua" w:hAnsi="Book Antiqua" w:cs="Arial"/>
        </w:rPr>
      </w:pPr>
    </w:p>
    <w:tbl>
      <w:tblPr>
        <w:tblW w:w="936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563"/>
        <w:gridCol w:w="3981"/>
      </w:tblGrid>
      <w:tr w:rsidR="00A64F37" w:rsidRPr="00591C44" w:rsidTr="009B17B8">
        <w:tc>
          <w:tcPr>
            <w:tcW w:w="766" w:type="dxa"/>
          </w:tcPr>
          <w:p w:rsidR="00A64F37" w:rsidRPr="00591C44" w:rsidRDefault="00A64F37" w:rsidP="009B17B8">
            <w:pPr>
              <w:spacing w:before="100" w:beforeAutospacing="1" w:after="100" w:afterAutospacing="1"/>
              <w:jc w:val="center"/>
              <w:rPr>
                <w:rFonts w:ascii="Book Antiqua" w:hAnsi="Book Antiqua"/>
                <w:b/>
                <w:bCs/>
              </w:rPr>
            </w:pPr>
            <w:r w:rsidRPr="00591C44">
              <w:rPr>
                <w:rFonts w:ascii="Book Antiqua" w:hAnsi="Book Antiqua"/>
                <w:b/>
                <w:bCs/>
              </w:rPr>
              <w:t>S.No.</w:t>
            </w:r>
          </w:p>
        </w:tc>
        <w:tc>
          <w:tcPr>
            <w:tcW w:w="4591" w:type="dxa"/>
          </w:tcPr>
          <w:p w:rsidR="00A64F37" w:rsidRPr="00591C44" w:rsidRDefault="00A64F37" w:rsidP="009B17B8">
            <w:pPr>
              <w:spacing w:before="100" w:beforeAutospacing="1" w:after="100" w:afterAutospacing="1"/>
              <w:jc w:val="center"/>
              <w:rPr>
                <w:rFonts w:ascii="Book Antiqua" w:hAnsi="Book Antiqua"/>
                <w:b/>
                <w:bCs/>
              </w:rPr>
            </w:pPr>
            <w:r w:rsidRPr="00591C44">
              <w:rPr>
                <w:rFonts w:ascii="Book Antiqua" w:hAnsi="Book Antiqua"/>
                <w:b/>
                <w:bCs/>
              </w:rPr>
              <w:t>Rate</w:t>
            </w:r>
          </w:p>
        </w:tc>
        <w:tc>
          <w:tcPr>
            <w:tcW w:w="4003" w:type="dxa"/>
          </w:tcPr>
          <w:p w:rsidR="00A64F37" w:rsidRPr="00591C44" w:rsidRDefault="00A64F37" w:rsidP="009B17B8">
            <w:pPr>
              <w:spacing w:before="100" w:beforeAutospacing="1" w:after="100" w:afterAutospacing="1"/>
              <w:jc w:val="center"/>
              <w:rPr>
                <w:rFonts w:ascii="Book Antiqua" w:hAnsi="Book Antiqua"/>
                <w:b/>
                <w:bCs/>
              </w:rPr>
            </w:pPr>
            <w:r w:rsidRPr="00591C44">
              <w:rPr>
                <w:rFonts w:ascii="Book Antiqua" w:hAnsi="Book Antiqua"/>
                <w:b/>
                <w:bCs/>
              </w:rPr>
              <w:t>Condition</w:t>
            </w:r>
          </w:p>
        </w:tc>
      </w:tr>
      <w:tr w:rsidR="00A64F37" w:rsidRPr="00591C44" w:rsidTr="009B17B8">
        <w:tc>
          <w:tcPr>
            <w:tcW w:w="766" w:type="dxa"/>
          </w:tcPr>
          <w:p w:rsidR="00A64F37" w:rsidRPr="00591C44" w:rsidRDefault="00A64F37" w:rsidP="009B17B8">
            <w:pPr>
              <w:spacing w:before="100" w:beforeAutospacing="1" w:after="100" w:afterAutospacing="1"/>
              <w:jc w:val="center"/>
              <w:rPr>
                <w:rFonts w:ascii="Book Antiqua" w:hAnsi="Book Antiqua"/>
              </w:rPr>
            </w:pPr>
            <w:r w:rsidRPr="00591C44">
              <w:rPr>
                <w:rFonts w:ascii="Book Antiqua" w:hAnsi="Book Antiqua"/>
              </w:rPr>
              <w:t>1</w:t>
            </w:r>
          </w:p>
        </w:tc>
        <w:tc>
          <w:tcPr>
            <w:tcW w:w="4591" w:type="dxa"/>
          </w:tcPr>
          <w:p w:rsidR="00A64F37" w:rsidRPr="00591C44" w:rsidRDefault="00A64F37" w:rsidP="009B17B8">
            <w:pPr>
              <w:spacing w:before="100" w:beforeAutospacing="1" w:after="100" w:afterAutospacing="1"/>
              <w:jc w:val="both"/>
              <w:rPr>
                <w:rFonts w:ascii="Book Antiqua" w:hAnsi="Book Antiqua"/>
              </w:rPr>
            </w:pPr>
            <w:r w:rsidRPr="00591C44">
              <w:rPr>
                <w:rFonts w:ascii="Book Antiqua" w:hAnsi="Book Antiqua"/>
              </w:rPr>
              <w:t xml:space="preserve">Rs. </w:t>
            </w:r>
            <w:r w:rsidRPr="00591C44">
              <w:rPr>
                <w:rFonts w:ascii="Book Antiqua" w:hAnsi="Book Antiqua"/>
                <w:b/>
                <w:bCs/>
                <w:u w:val="single"/>
              </w:rPr>
              <w:t>6,000</w:t>
            </w:r>
            <w:r w:rsidRPr="00591C44">
              <w:rPr>
                <w:rFonts w:ascii="Book Antiqua" w:hAnsi="Book Antiqua"/>
              </w:rPr>
              <w:t xml:space="preserve"> on every Rs. 10 lakhs (or part thereof) of aggregate face value of lottery tickets printed by the organizing state for a draw</w:t>
            </w:r>
          </w:p>
        </w:tc>
        <w:tc>
          <w:tcPr>
            <w:tcW w:w="4003" w:type="dxa"/>
          </w:tcPr>
          <w:p w:rsidR="00A64F37" w:rsidRPr="00591C44" w:rsidRDefault="00A64F37" w:rsidP="009B17B8">
            <w:pPr>
              <w:spacing w:before="100" w:beforeAutospacing="1" w:after="100" w:afterAutospacing="1"/>
              <w:jc w:val="both"/>
              <w:rPr>
                <w:rFonts w:ascii="Book Antiqua" w:hAnsi="Book Antiqua"/>
              </w:rPr>
            </w:pPr>
            <w:r w:rsidRPr="00591C44">
              <w:rPr>
                <w:rFonts w:ascii="Book Antiqua" w:hAnsi="Book Antiqua"/>
              </w:rPr>
              <w:t xml:space="preserve">If lottery scheme is one where guaranteed prize payout is </w:t>
            </w:r>
            <w:r w:rsidRPr="00591C44">
              <w:rPr>
                <w:rFonts w:ascii="Book Antiqua" w:hAnsi="Book Antiqua"/>
                <w:b/>
                <w:bCs/>
                <w:u w:val="single"/>
              </w:rPr>
              <w:t>more</w:t>
            </w:r>
            <w:r w:rsidRPr="00591C44">
              <w:rPr>
                <w:rFonts w:ascii="Book Antiqua" w:hAnsi="Book Antiqua"/>
              </w:rPr>
              <w:t xml:space="preserve"> than 80%.</w:t>
            </w:r>
          </w:p>
        </w:tc>
      </w:tr>
      <w:tr w:rsidR="00A64F37" w:rsidRPr="00591C44" w:rsidTr="009B17B8">
        <w:tc>
          <w:tcPr>
            <w:tcW w:w="766" w:type="dxa"/>
          </w:tcPr>
          <w:p w:rsidR="00A64F37" w:rsidRPr="00591C44" w:rsidRDefault="00A64F37" w:rsidP="009B17B8">
            <w:pPr>
              <w:spacing w:before="100" w:beforeAutospacing="1" w:after="100" w:afterAutospacing="1"/>
              <w:jc w:val="center"/>
              <w:rPr>
                <w:rFonts w:ascii="Book Antiqua" w:hAnsi="Book Antiqua"/>
              </w:rPr>
            </w:pPr>
            <w:r w:rsidRPr="00591C44">
              <w:rPr>
                <w:rFonts w:ascii="Book Antiqua" w:hAnsi="Book Antiqua"/>
              </w:rPr>
              <w:t>2</w:t>
            </w:r>
          </w:p>
        </w:tc>
        <w:tc>
          <w:tcPr>
            <w:tcW w:w="4591" w:type="dxa"/>
          </w:tcPr>
          <w:p w:rsidR="00A64F37" w:rsidRPr="00591C44" w:rsidRDefault="00A64F37" w:rsidP="009B17B8">
            <w:pPr>
              <w:spacing w:before="100" w:beforeAutospacing="1" w:after="100" w:afterAutospacing="1"/>
              <w:jc w:val="both"/>
              <w:rPr>
                <w:rFonts w:ascii="Book Antiqua" w:hAnsi="Book Antiqua"/>
              </w:rPr>
            </w:pPr>
            <w:r w:rsidRPr="00591C44">
              <w:rPr>
                <w:rFonts w:ascii="Book Antiqua" w:hAnsi="Book Antiqua"/>
              </w:rPr>
              <w:t xml:space="preserve">Rs. </w:t>
            </w:r>
            <w:r w:rsidRPr="00591C44">
              <w:rPr>
                <w:rFonts w:ascii="Book Antiqua" w:hAnsi="Book Antiqua"/>
                <w:b/>
                <w:bCs/>
                <w:u w:val="single"/>
              </w:rPr>
              <w:t>9,000</w:t>
            </w:r>
            <w:r w:rsidRPr="00591C44">
              <w:rPr>
                <w:rFonts w:ascii="Book Antiqua" w:hAnsi="Book Antiqua"/>
              </w:rPr>
              <w:t xml:space="preserve"> on every Rs. 10 lakhs (or part thereof) of aggregate face value of lottery tickets printed by the organizing state for a draw</w:t>
            </w:r>
          </w:p>
        </w:tc>
        <w:tc>
          <w:tcPr>
            <w:tcW w:w="4003" w:type="dxa"/>
          </w:tcPr>
          <w:p w:rsidR="00A64F37" w:rsidRPr="00591C44" w:rsidRDefault="00A64F37" w:rsidP="009B17B8">
            <w:pPr>
              <w:spacing w:before="100" w:beforeAutospacing="1" w:after="100" w:afterAutospacing="1"/>
              <w:jc w:val="both"/>
              <w:rPr>
                <w:rFonts w:ascii="Book Antiqua" w:hAnsi="Book Antiqua"/>
              </w:rPr>
            </w:pPr>
            <w:r w:rsidRPr="00591C44">
              <w:rPr>
                <w:rFonts w:ascii="Book Antiqua" w:hAnsi="Book Antiqua"/>
              </w:rPr>
              <w:t xml:space="preserve">If lottery scheme is one where guaranteed prize payout is </w:t>
            </w:r>
            <w:r w:rsidRPr="00591C44">
              <w:rPr>
                <w:rFonts w:ascii="Book Antiqua" w:hAnsi="Book Antiqua"/>
                <w:b/>
                <w:bCs/>
                <w:u w:val="single"/>
              </w:rPr>
              <w:t>less</w:t>
            </w:r>
            <w:r w:rsidRPr="00591C44">
              <w:rPr>
                <w:rFonts w:ascii="Book Antiqua" w:hAnsi="Book Antiqua"/>
              </w:rPr>
              <w:t xml:space="preserve"> than 80%.</w:t>
            </w:r>
          </w:p>
        </w:tc>
      </w:tr>
    </w:tbl>
    <w:p w:rsidR="00A64F37" w:rsidRPr="00931DB5" w:rsidRDefault="00A64F37" w:rsidP="00A64F37">
      <w:pPr>
        <w:pStyle w:val="bodytext"/>
        <w:spacing w:before="0" w:beforeAutospacing="0" w:after="0" w:afterAutospacing="0"/>
        <w:ind w:left="720"/>
        <w:jc w:val="both"/>
        <w:rPr>
          <w:rFonts w:ascii="Book Antiqua" w:hAnsi="Book Antiqua"/>
          <w:sz w:val="22"/>
        </w:rPr>
      </w:pPr>
      <w:r w:rsidRPr="00931DB5">
        <w:rPr>
          <w:rFonts w:ascii="Book Antiqua" w:hAnsi="Book Antiqua"/>
          <w:sz w:val="22"/>
        </w:rPr>
        <w:t xml:space="preserve">Face value : </w:t>
      </w:r>
      <w:r w:rsidRPr="00931DB5">
        <w:rPr>
          <w:rFonts w:ascii="Book Antiqua" w:hAnsi="Book Antiqua"/>
          <w:sz w:val="22"/>
        </w:rPr>
        <w:tab/>
      </w:r>
      <w:r w:rsidRPr="00931DB5">
        <w:rPr>
          <w:rFonts w:ascii="Book Antiqua" w:hAnsi="Book Antiqua"/>
          <w:sz w:val="22"/>
        </w:rPr>
        <w:tab/>
      </w:r>
      <w:r w:rsidRPr="00931DB5">
        <w:rPr>
          <w:rFonts w:ascii="Book Antiqua" w:hAnsi="Book Antiqua"/>
          <w:sz w:val="22"/>
        </w:rPr>
        <w:tab/>
        <w:t>it is the amount mentioned on the lottery ticket.</w:t>
      </w:r>
    </w:p>
    <w:p w:rsidR="00A64F37" w:rsidRPr="00931DB5" w:rsidRDefault="00A64F37" w:rsidP="00A64F37">
      <w:pPr>
        <w:pStyle w:val="bodytext"/>
        <w:spacing w:before="0" w:beforeAutospacing="0" w:after="0" w:afterAutospacing="0"/>
        <w:ind w:left="720"/>
        <w:jc w:val="both"/>
        <w:rPr>
          <w:rFonts w:ascii="Book Antiqua" w:hAnsi="Book Antiqua"/>
          <w:sz w:val="22"/>
        </w:rPr>
      </w:pPr>
      <w:r w:rsidRPr="00931DB5">
        <w:rPr>
          <w:rFonts w:ascii="Book Antiqua" w:hAnsi="Book Antiqua"/>
          <w:sz w:val="22"/>
        </w:rPr>
        <w:t xml:space="preserve">Aggregate Face Value : </w:t>
      </w:r>
      <w:r w:rsidRPr="00931DB5">
        <w:rPr>
          <w:rFonts w:ascii="Book Antiqua" w:hAnsi="Book Antiqua"/>
          <w:sz w:val="22"/>
        </w:rPr>
        <w:tab/>
        <w:t>face value of lottery x the number of tickets printed</w:t>
      </w:r>
    </w:p>
    <w:p w:rsidR="00A64F37" w:rsidRPr="00931DB5" w:rsidRDefault="00A64F37" w:rsidP="00A64F37">
      <w:pPr>
        <w:pStyle w:val="bodytext"/>
        <w:spacing w:before="0" w:beforeAutospacing="0" w:after="0" w:afterAutospacing="0"/>
        <w:ind w:left="720"/>
        <w:jc w:val="both"/>
        <w:rPr>
          <w:rFonts w:ascii="Book Antiqua" w:hAnsi="Book Antiqua"/>
          <w:sz w:val="22"/>
        </w:rPr>
      </w:pPr>
      <w:r w:rsidRPr="00931DB5">
        <w:rPr>
          <w:rFonts w:ascii="Book Antiqua" w:hAnsi="Book Antiqua"/>
          <w:sz w:val="22"/>
        </w:rPr>
        <w:t xml:space="preserve">Guaranteed Prize Payout : </w:t>
      </w:r>
      <w:r w:rsidRPr="00931DB5">
        <w:rPr>
          <w:rFonts w:ascii="Book Antiqua" w:hAnsi="Book Antiqua"/>
          <w:sz w:val="22"/>
        </w:rPr>
        <w:tab/>
        <w:t>the agreed aggregate prize money distributed to all the winners</w:t>
      </w:r>
    </w:p>
    <w:p w:rsidR="00A64F37" w:rsidRPr="0057093E" w:rsidRDefault="00A64F37" w:rsidP="00A64F37">
      <w:pPr>
        <w:jc w:val="both"/>
        <w:rPr>
          <w:rFonts w:ascii="Book Antiqua" w:hAnsi="Book Antiqua"/>
          <w:sz w:val="8"/>
        </w:rPr>
      </w:pPr>
    </w:p>
    <w:p w:rsidR="00A64F37" w:rsidRPr="00591C44" w:rsidRDefault="00A64F37" w:rsidP="00A64F37">
      <w:pPr>
        <w:ind w:left="720"/>
        <w:jc w:val="both"/>
        <w:rPr>
          <w:rFonts w:ascii="Book Antiqua" w:hAnsi="Book Antiqua"/>
        </w:rPr>
      </w:pPr>
      <w:r w:rsidRPr="00591C44">
        <w:rPr>
          <w:rFonts w:ascii="Book Antiqua" w:hAnsi="Book Antiqua"/>
        </w:rPr>
        <w:t xml:space="preserve">Provided that in case of </w:t>
      </w:r>
      <w:r w:rsidRPr="00591C44">
        <w:rPr>
          <w:rFonts w:ascii="Book Antiqua" w:hAnsi="Book Antiqua"/>
          <w:u w:val="single"/>
        </w:rPr>
        <w:t>online lottery</w:t>
      </w:r>
      <w:r w:rsidRPr="00591C44">
        <w:rPr>
          <w:rFonts w:ascii="Book Antiqua" w:hAnsi="Book Antiqua"/>
        </w:rPr>
        <w:t xml:space="preserve">, the aggregate face value of lottery tickets </w:t>
      </w:r>
      <w:r w:rsidRPr="00591C44">
        <w:rPr>
          <w:rFonts w:ascii="Book Antiqua" w:hAnsi="Book Antiqua"/>
          <w:b/>
          <w:bCs/>
          <w:u w:val="single"/>
        </w:rPr>
        <w:t>sold</w:t>
      </w:r>
      <w:r w:rsidRPr="00591C44">
        <w:rPr>
          <w:rFonts w:ascii="Book Antiqua" w:hAnsi="Book Antiqua"/>
        </w:rPr>
        <w:t xml:space="preserve"> shall be taken. </w:t>
      </w:r>
    </w:p>
    <w:p w:rsidR="00A64F37" w:rsidRPr="0057093E" w:rsidRDefault="00A64F37" w:rsidP="00A64F37">
      <w:pPr>
        <w:ind w:left="720"/>
        <w:jc w:val="both"/>
        <w:rPr>
          <w:rFonts w:ascii="Book Antiqua" w:hAnsi="Book Antiqua"/>
          <w:sz w:val="8"/>
        </w:rPr>
      </w:pPr>
    </w:p>
    <w:p w:rsidR="00A64F37" w:rsidRDefault="00A64F37" w:rsidP="00A64F37">
      <w:pPr>
        <w:ind w:left="720"/>
        <w:jc w:val="both"/>
        <w:rPr>
          <w:rFonts w:ascii="Book Antiqua" w:hAnsi="Book Antiqua"/>
        </w:rPr>
      </w:pPr>
      <w:r w:rsidRPr="00591C44">
        <w:rPr>
          <w:rFonts w:ascii="Book Antiqua" w:hAnsi="Book Antiqua"/>
        </w:rPr>
        <w:t xml:space="preserve">Provided further that the distributor or agent shall exercise such option within a period of </w:t>
      </w:r>
      <w:r w:rsidRPr="00591C44">
        <w:rPr>
          <w:rFonts w:ascii="Book Antiqua" w:hAnsi="Book Antiqua"/>
          <w:b/>
          <w:bCs/>
          <w:u w:val="single"/>
        </w:rPr>
        <w:t>one month</w:t>
      </w:r>
      <w:r w:rsidRPr="00591C44">
        <w:rPr>
          <w:rFonts w:ascii="Book Antiqua" w:hAnsi="Book Antiqua"/>
        </w:rPr>
        <w:t xml:space="preserve"> of beginning of each F/Y and such option shall not be withdrawn during the remaining part of the F/Y.</w:t>
      </w:r>
      <w:r>
        <w:rPr>
          <w:rFonts w:ascii="Book Antiqua" w:hAnsi="Book Antiqua"/>
        </w:rPr>
        <w:t xml:space="preserve"> </w:t>
      </w:r>
    </w:p>
    <w:p w:rsidR="00A64F37" w:rsidRPr="0052480D" w:rsidRDefault="00A64F37" w:rsidP="00A64F37">
      <w:pPr>
        <w:ind w:left="720"/>
        <w:jc w:val="right"/>
        <w:rPr>
          <w:rFonts w:ascii="Book Antiqua" w:hAnsi="Book Antiqua"/>
          <w:b/>
          <w:sz w:val="12"/>
          <w:u w:val="single"/>
        </w:rPr>
      </w:pPr>
    </w:p>
    <w:p w:rsidR="00A64F37" w:rsidRPr="00591C44" w:rsidRDefault="00A64F37" w:rsidP="00A64F37">
      <w:pPr>
        <w:ind w:left="720"/>
        <w:jc w:val="right"/>
        <w:rPr>
          <w:rFonts w:ascii="Book Antiqua" w:hAnsi="Book Antiqua"/>
          <w:u w:val="single"/>
        </w:rPr>
      </w:pPr>
      <w:r w:rsidRPr="00591C44">
        <w:rPr>
          <w:rFonts w:ascii="Book Antiqua" w:hAnsi="Book Antiqua"/>
          <w:b/>
          <w:sz w:val="26"/>
          <w:u w:val="single"/>
        </w:rPr>
        <w:t>[Inserted on 8</w:t>
      </w:r>
      <w:r w:rsidRPr="00591C44">
        <w:rPr>
          <w:rFonts w:ascii="Book Antiqua" w:hAnsi="Book Antiqua"/>
          <w:b/>
          <w:sz w:val="26"/>
          <w:u w:val="single"/>
          <w:vertAlign w:val="superscript"/>
        </w:rPr>
        <w:t>th</w:t>
      </w:r>
      <w:r w:rsidRPr="00591C44">
        <w:rPr>
          <w:rFonts w:ascii="Book Antiqua" w:hAnsi="Book Antiqua"/>
          <w:b/>
          <w:sz w:val="26"/>
          <w:u w:val="single"/>
        </w:rPr>
        <w:t xml:space="preserve"> October 2010] applicable for May 2011 exams</w:t>
      </w:r>
    </w:p>
    <w:p w:rsidR="00A64F37" w:rsidRPr="002836B6" w:rsidRDefault="00A64F37" w:rsidP="00A64F37">
      <w:pPr>
        <w:pStyle w:val="0x0"/>
        <w:spacing w:before="0" w:beforeAutospacing="0" w:after="0" w:afterAutospacing="0"/>
        <w:jc w:val="both"/>
        <w:rPr>
          <w:rFonts w:ascii="Book Antiqua" w:hAnsi="Book Antiqua"/>
          <w:sz w:val="20"/>
          <w:szCs w:val="22"/>
        </w:rPr>
      </w:pPr>
      <w:bookmarkStart w:id="0" w:name="t2"/>
      <w:r w:rsidRPr="002836B6">
        <w:rPr>
          <w:rFonts w:ascii="Book Antiqua" w:hAnsi="Book Antiqua"/>
          <w:b/>
          <w:i/>
          <w:sz w:val="20"/>
          <w:szCs w:val="22"/>
        </w:rPr>
        <w:t>General Scheme of Lotteries (as given in Departmental Circular)</w:t>
      </w:r>
    </w:p>
    <w:bookmarkEnd w:id="0"/>
    <w:p w:rsidR="00A64F37" w:rsidRPr="002836B6" w:rsidRDefault="00A64F37" w:rsidP="00A64F37">
      <w:pPr>
        <w:pStyle w:val="bodytext"/>
        <w:spacing w:before="0" w:beforeAutospacing="0" w:after="0" w:afterAutospacing="0"/>
        <w:jc w:val="both"/>
        <w:rPr>
          <w:rFonts w:ascii="Book Antiqua" w:hAnsi="Book Antiqua"/>
          <w:sz w:val="20"/>
          <w:szCs w:val="22"/>
        </w:rPr>
      </w:pPr>
      <w:r w:rsidRPr="002836B6">
        <w:rPr>
          <w:rFonts w:ascii="Book Antiqua" w:hAnsi="Book Antiqua"/>
          <w:sz w:val="20"/>
          <w:szCs w:val="22"/>
        </w:rPr>
        <w:t xml:space="preserve">Lotteries are conducted by various State Governments and are regulated by a Central legislation, i.e. the Lotteries (Regulation) Act, 1998. </w:t>
      </w:r>
    </w:p>
    <w:p w:rsidR="00A64F37" w:rsidRPr="0057093E" w:rsidRDefault="00A64F37" w:rsidP="00A64F37">
      <w:pPr>
        <w:pStyle w:val="bodytext"/>
        <w:spacing w:before="0" w:beforeAutospacing="0" w:after="0" w:afterAutospacing="0"/>
        <w:jc w:val="both"/>
        <w:rPr>
          <w:rFonts w:ascii="Book Antiqua" w:hAnsi="Book Antiqua"/>
          <w:sz w:val="12"/>
          <w:szCs w:val="22"/>
        </w:rPr>
      </w:pPr>
    </w:p>
    <w:p w:rsidR="00A64F37" w:rsidRDefault="00A64F37" w:rsidP="00A64F37">
      <w:pPr>
        <w:pStyle w:val="bodytext"/>
        <w:spacing w:before="0" w:beforeAutospacing="0" w:after="0" w:afterAutospacing="0"/>
        <w:jc w:val="both"/>
        <w:rPr>
          <w:rFonts w:ascii="Book Antiqua" w:hAnsi="Book Antiqua"/>
          <w:sz w:val="20"/>
          <w:szCs w:val="22"/>
        </w:rPr>
      </w:pPr>
      <w:r w:rsidRPr="002836B6">
        <w:rPr>
          <w:rFonts w:ascii="Book Antiqua" w:hAnsi="Book Antiqua"/>
          <w:sz w:val="20"/>
          <w:szCs w:val="22"/>
        </w:rPr>
        <w:t xml:space="preserve">The State Governments appoint distributors to advertise, promote and sell lottery tickets. Besides the State Governments organizing lotteries, some other </w:t>
      </w:r>
      <w:bookmarkStart w:id="1" w:name="t3"/>
      <w:r w:rsidRPr="002836B6">
        <w:rPr>
          <w:rStyle w:val="highlight"/>
          <w:rFonts w:ascii="Book Antiqua" w:hAnsi="Book Antiqua"/>
          <w:sz w:val="20"/>
          <w:szCs w:val="22"/>
        </w:rPr>
        <w:t>games of chance</w:t>
      </w:r>
      <w:r w:rsidRPr="002836B6">
        <w:rPr>
          <w:rFonts w:ascii="Book Antiqua" w:hAnsi="Book Antiqua"/>
          <w:sz w:val="20"/>
          <w:szCs w:val="22"/>
        </w:rPr>
        <w:t xml:space="preserve"> are also being organized.</w:t>
      </w:r>
      <w:bookmarkEnd w:id="1"/>
      <w:r w:rsidRPr="002836B6">
        <w:rPr>
          <w:rFonts w:ascii="Book Antiqua" w:hAnsi="Book Antiqua"/>
          <w:sz w:val="20"/>
          <w:szCs w:val="22"/>
        </w:rPr>
        <w:t xml:space="preserve"> The services provided for promotion or marketing or organizing such </w:t>
      </w:r>
      <w:bookmarkStart w:id="2" w:name="t4"/>
      <w:r w:rsidRPr="002836B6">
        <w:rPr>
          <w:rStyle w:val="highlight"/>
          <w:rFonts w:ascii="Book Antiqua" w:hAnsi="Book Antiqua"/>
          <w:sz w:val="20"/>
          <w:szCs w:val="22"/>
        </w:rPr>
        <w:t>games of chance</w:t>
      </w:r>
      <w:r w:rsidRPr="002836B6">
        <w:rPr>
          <w:rFonts w:ascii="Book Antiqua" w:hAnsi="Book Antiqua"/>
          <w:sz w:val="20"/>
          <w:szCs w:val="22"/>
        </w:rPr>
        <w:t xml:space="preserve"> are now being covered by introducing a separate taxable service to cover the services in connection with </w:t>
      </w:r>
      <w:r w:rsidRPr="002836B6">
        <w:rPr>
          <w:rStyle w:val="highlight"/>
          <w:rFonts w:ascii="Book Antiqua" w:hAnsi="Book Antiqua"/>
          <w:sz w:val="20"/>
          <w:szCs w:val="22"/>
        </w:rPr>
        <w:t>games of chance</w:t>
      </w:r>
      <w:r w:rsidRPr="002836B6">
        <w:rPr>
          <w:rFonts w:ascii="Book Antiqua" w:hAnsi="Book Antiqua"/>
          <w:sz w:val="20"/>
          <w:szCs w:val="22"/>
        </w:rPr>
        <w:t>, organized conducted or promoted by the client, in whatever form or by whatever name called (such as lottery, lotto) under the ‘</w:t>
      </w:r>
      <w:r w:rsidRPr="002836B6">
        <w:rPr>
          <w:rStyle w:val="highlight"/>
          <w:rFonts w:ascii="Book Antiqua" w:hAnsi="Book Antiqua"/>
          <w:sz w:val="20"/>
          <w:szCs w:val="22"/>
        </w:rPr>
        <w:t>Games of chance</w:t>
      </w:r>
      <w:r w:rsidRPr="002836B6">
        <w:rPr>
          <w:rFonts w:ascii="Book Antiqua" w:hAnsi="Book Antiqua"/>
          <w:sz w:val="20"/>
          <w:szCs w:val="22"/>
        </w:rPr>
        <w:t>’ service.</w:t>
      </w:r>
      <w:bookmarkEnd w:id="2"/>
      <w:r w:rsidRPr="002836B6">
        <w:rPr>
          <w:rFonts w:ascii="Book Antiqua" w:hAnsi="Book Antiqua"/>
          <w:sz w:val="20"/>
          <w:szCs w:val="22"/>
        </w:rPr>
        <w:t xml:space="preserve"> The tax would be applicable also to such games conducted online. </w:t>
      </w:r>
    </w:p>
    <w:p w:rsidR="00E31476" w:rsidRDefault="00E31476" w:rsidP="00A64F37">
      <w:pPr>
        <w:pStyle w:val="bodytext"/>
        <w:spacing w:before="0" w:beforeAutospacing="0" w:after="0" w:afterAutospacing="0"/>
        <w:jc w:val="both"/>
        <w:rPr>
          <w:rFonts w:ascii="Book Antiqua" w:hAnsi="Book Antiqua"/>
          <w:sz w:val="20"/>
          <w:szCs w:val="22"/>
        </w:rPr>
      </w:pPr>
    </w:p>
    <w:p w:rsidR="00E31476" w:rsidRDefault="00E31476" w:rsidP="00A64F37">
      <w:pPr>
        <w:pStyle w:val="bodytext"/>
        <w:spacing w:before="0" w:beforeAutospacing="0" w:after="0" w:afterAutospacing="0"/>
        <w:jc w:val="both"/>
        <w:rPr>
          <w:rFonts w:ascii="Book Antiqua" w:hAnsi="Book Antiqua"/>
          <w:sz w:val="20"/>
          <w:szCs w:val="22"/>
        </w:rPr>
      </w:pPr>
    </w:p>
    <w:p w:rsidR="00CE3BDC" w:rsidRDefault="00CE3BDC" w:rsidP="00CE3BDC">
      <w:pPr>
        <w:pStyle w:val="bodytext"/>
        <w:spacing w:before="0" w:beforeAutospacing="0" w:after="0" w:afterAutospacing="0"/>
        <w:ind w:left="439"/>
        <w:jc w:val="both"/>
        <w:rPr>
          <w:rFonts w:ascii="Book Antiqua" w:hAnsi="Book Antiqua"/>
          <w:b/>
          <w:color w:val="0070C0"/>
          <w:sz w:val="28"/>
          <w:szCs w:val="28"/>
          <w:u w:val="single"/>
        </w:rPr>
      </w:pPr>
    </w:p>
    <w:p w:rsidR="00CE3BDC" w:rsidRDefault="00CE3BDC" w:rsidP="00CE3BDC">
      <w:pPr>
        <w:pStyle w:val="bodytext"/>
        <w:spacing w:before="0" w:beforeAutospacing="0" w:after="0" w:afterAutospacing="0"/>
        <w:ind w:left="439"/>
        <w:jc w:val="both"/>
        <w:rPr>
          <w:rFonts w:ascii="Book Antiqua" w:hAnsi="Book Antiqua"/>
          <w:b/>
          <w:color w:val="0070C0"/>
          <w:sz w:val="28"/>
          <w:szCs w:val="28"/>
          <w:u w:val="single"/>
        </w:rPr>
      </w:pPr>
    </w:p>
    <w:p w:rsidR="000A0F3B" w:rsidRDefault="000A0F3B" w:rsidP="000A0F3B">
      <w:pPr>
        <w:pStyle w:val="bodytext"/>
        <w:spacing w:before="0" w:beforeAutospacing="0" w:after="0" w:afterAutospacing="0"/>
        <w:ind w:left="1159"/>
        <w:jc w:val="both"/>
        <w:rPr>
          <w:rFonts w:ascii="Book Antiqua" w:hAnsi="Book Antiqua"/>
          <w:b/>
          <w:color w:val="0070C0"/>
          <w:sz w:val="28"/>
          <w:szCs w:val="28"/>
          <w:u w:val="single"/>
        </w:rPr>
      </w:pPr>
    </w:p>
    <w:p w:rsidR="000A0F3B" w:rsidRDefault="000A0F3B" w:rsidP="000A0F3B">
      <w:pPr>
        <w:pStyle w:val="bodytext"/>
        <w:spacing w:before="0" w:beforeAutospacing="0" w:after="0" w:afterAutospacing="0"/>
        <w:ind w:left="1159"/>
        <w:jc w:val="both"/>
        <w:rPr>
          <w:rFonts w:ascii="Book Antiqua" w:hAnsi="Book Antiqua"/>
          <w:b/>
          <w:color w:val="0070C0"/>
          <w:sz w:val="28"/>
          <w:szCs w:val="28"/>
          <w:u w:val="single"/>
        </w:rPr>
      </w:pPr>
    </w:p>
    <w:p w:rsidR="000A0F3B" w:rsidRDefault="000A0F3B" w:rsidP="000A0F3B">
      <w:pPr>
        <w:pStyle w:val="bodytext"/>
        <w:spacing w:before="0" w:beforeAutospacing="0" w:after="0" w:afterAutospacing="0"/>
        <w:ind w:left="1159"/>
        <w:jc w:val="both"/>
        <w:rPr>
          <w:rFonts w:ascii="Book Antiqua" w:hAnsi="Book Antiqua"/>
          <w:b/>
          <w:color w:val="0070C0"/>
          <w:sz w:val="28"/>
          <w:szCs w:val="28"/>
          <w:u w:val="single"/>
        </w:rPr>
      </w:pPr>
    </w:p>
    <w:p w:rsidR="000A0F3B" w:rsidRDefault="000A0F3B" w:rsidP="000A0F3B">
      <w:pPr>
        <w:pStyle w:val="bodytext"/>
        <w:spacing w:before="0" w:beforeAutospacing="0" w:after="0" w:afterAutospacing="0"/>
        <w:ind w:left="1159"/>
        <w:jc w:val="both"/>
        <w:rPr>
          <w:rFonts w:ascii="Book Antiqua" w:hAnsi="Book Antiqua"/>
          <w:b/>
          <w:color w:val="0070C0"/>
          <w:sz w:val="28"/>
          <w:szCs w:val="28"/>
          <w:u w:val="single"/>
        </w:rPr>
      </w:pPr>
    </w:p>
    <w:p w:rsidR="000A0F3B" w:rsidRDefault="000A0F3B" w:rsidP="000A0F3B">
      <w:pPr>
        <w:pStyle w:val="bodytext"/>
        <w:spacing w:before="0" w:beforeAutospacing="0" w:after="0" w:afterAutospacing="0"/>
        <w:ind w:left="1159"/>
        <w:jc w:val="both"/>
        <w:rPr>
          <w:rFonts w:ascii="Book Antiqua" w:hAnsi="Book Antiqua"/>
          <w:b/>
          <w:color w:val="0070C0"/>
          <w:sz w:val="28"/>
          <w:szCs w:val="28"/>
          <w:u w:val="single"/>
        </w:rPr>
      </w:pPr>
    </w:p>
    <w:p w:rsidR="000A0F3B" w:rsidRDefault="000A0F3B" w:rsidP="000A0F3B">
      <w:pPr>
        <w:pStyle w:val="bodytext"/>
        <w:spacing w:before="0" w:beforeAutospacing="0" w:after="0" w:afterAutospacing="0"/>
        <w:ind w:left="1159"/>
        <w:jc w:val="both"/>
        <w:rPr>
          <w:rFonts w:ascii="Book Antiqua" w:hAnsi="Book Antiqua"/>
          <w:b/>
          <w:color w:val="0070C0"/>
          <w:sz w:val="28"/>
          <w:szCs w:val="28"/>
          <w:u w:val="single"/>
        </w:rPr>
      </w:pPr>
    </w:p>
    <w:p w:rsidR="00E31476" w:rsidRPr="00CE3BDC" w:rsidRDefault="00E31476" w:rsidP="00CE3BDC">
      <w:pPr>
        <w:pStyle w:val="bodytext"/>
        <w:numPr>
          <w:ilvl w:val="0"/>
          <w:numId w:val="26"/>
        </w:numPr>
        <w:spacing w:before="0" w:beforeAutospacing="0" w:after="0" w:afterAutospacing="0"/>
        <w:jc w:val="both"/>
        <w:rPr>
          <w:rFonts w:ascii="Book Antiqua" w:hAnsi="Book Antiqua"/>
          <w:b/>
          <w:color w:val="0070C0"/>
          <w:sz w:val="28"/>
          <w:szCs w:val="28"/>
          <w:u w:val="single"/>
        </w:rPr>
      </w:pPr>
      <w:r w:rsidRPr="00E31476">
        <w:rPr>
          <w:rFonts w:ascii="Book Antiqua" w:hAnsi="Book Antiqua"/>
          <w:b/>
          <w:color w:val="0070C0"/>
          <w:sz w:val="28"/>
          <w:szCs w:val="28"/>
          <w:u w:val="single"/>
        </w:rPr>
        <w:t>“Tour Operator”</w:t>
      </w:r>
      <w:r w:rsidR="00A41BB4">
        <w:rPr>
          <w:rFonts w:ascii="Book Antiqua" w:hAnsi="Book Antiqua"/>
          <w:b/>
          <w:color w:val="0070C0"/>
          <w:sz w:val="28"/>
          <w:szCs w:val="28"/>
          <w:u w:val="single"/>
        </w:rPr>
        <w:t xml:space="preserve">  </w:t>
      </w:r>
      <w:r w:rsidR="00A41BB4">
        <w:rPr>
          <w:rFonts w:ascii="Book Antiqua" w:hAnsi="Book Antiqua"/>
          <w:b/>
          <w:color w:val="0070C0"/>
          <w:sz w:val="28"/>
          <w:szCs w:val="28"/>
        </w:rPr>
        <w:t>[section 65(105)(n)]</w:t>
      </w:r>
    </w:p>
    <w:p w:rsidR="00CE3BDC" w:rsidRDefault="00CE3BDC" w:rsidP="00CE3BDC">
      <w:pPr>
        <w:pStyle w:val="bodytext"/>
        <w:spacing w:before="0" w:beforeAutospacing="0" w:after="0" w:afterAutospacing="0"/>
        <w:ind w:left="1159"/>
        <w:jc w:val="both"/>
        <w:rPr>
          <w:rFonts w:ascii="Book Antiqua" w:hAnsi="Book Antiqua"/>
          <w:b/>
          <w:color w:val="0070C0"/>
          <w:sz w:val="28"/>
          <w:szCs w:val="28"/>
          <w:u w:val="single"/>
        </w:rPr>
      </w:pPr>
    </w:p>
    <w:p w:rsidR="00CE3BDC" w:rsidRDefault="0073053F" w:rsidP="00CE3BDC">
      <w:pPr>
        <w:pStyle w:val="bodytext"/>
        <w:spacing w:before="0" w:beforeAutospacing="0" w:after="0" w:afterAutospacing="0"/>
        <w:jc w:val="both"/>
        <w:rPr>
          <w:rFonts w:ascii="Book Antiqua" w:hAnsi="Book Antiqua"/>
          <w:sz w:val="22"/>
          <w:szCs w:val="22"/>
        </w:rPr>
      </w:pPr>
      <w:r>
        <w:rPr>
          <w:rFonts w:ascii="Book Antiqua" w:hAnsi="Book Antiqua"/>
          <w:sz w:val="28"/>
          <w:szCs w:val="28"/>
        </w:rPr>
        <w:t>Means: -</w:t>
      </w:r>
      <w:r w:rsidR="00CE3BDC">
        <w:rPr>
          <w:rFonts w:ascii="Book Antiqua" w:hAnsi="Book Antiqua"/>
          <w:sz w:val="28"/>
          <w:szCs w:val="28"/>
        </w:rPr>
        <w:t xml:space="preserve"> </w:t>
      </w:r>
      <w:r w:rsidR="00CE3BDC">
        <w:rPr>
          <w:rFonts w:ascii="Book Antiqua" w:hAnsi="Book Antiqua"/>
          <w:sz w:val="22"/>
          <w:szCs w:val="22"/>
        </w:rPr>
        <w:t xml:space="preserve">Any Person engaged in the business of planning, scheduling, organizing or arranging tours (which may include arrangements for accommodation, sightseeing or other similar services) by any mode of transport, and includes any person engaged in the business of operating tours in a tourist vehicle or a contract carriage by whatever name called, covered by a permit, other than a stage carriage permit, granted under the Motor Vehicle Act, 1988 or the rules made </w:t>
      </w:r>
      <w:r w:rsidR="00ED7EEE">
        <w:rPr>
          <w:rFonts w:ascii="Book Antiqua" w:hAnsi="Book Antiqua"/>
          <w:sz w:val="22"/>
          <w:szCs w:val="22"/>
        </w:rPr>
        <w:t>there under</w:t>
      </w:r>
      <w:r w:rsidR="00CE3BDC">
        <w:rPr>
          <w:rFonts w:ascii="Book Antiqua" w:hAnsi="Book Antiqua"/>
          <w:sz w:val="22"/>
          <w:szCs w:val="22"/>
        </w:rPr>
        <w:t>.</w:t>
      </w:r>
    </w:p>
    <w:p w:rsidR="00CE3BDC" w:rsidRPr="00CE3BDC" w:rsidRDefault="00CE3BDC" w:rsidP="00CE3BDC">
      <w:pPr>
        <w:pStyle w:val="bodytext"/>
        <w:spacing w:before="0" w:beforeAutospacing="0" w:after="0" w:afterAutospacing="0"/>
        <w:jc w:val="both"/>
        <w:rPr>
          <w:rFonts w:ascii="Book Antiqua" w:hAnsi="Book Antiqua"/>
          <w:sz w:val="22"/>
          <w:szCs w:val="22"/>
        </w:rPr>
      </w:pPr>
    </w:p>
    <w:p w:rsidR="00A41BB4" w:rsidRDefault="004121E7" w:rsidP="00A41BB4">
      <w:pPr>
        <w:pStyle w:val="bodytext"/>
        <w:spacing w:before="0" w:beforeAutospacing="0" w:after="0" w:afterAutospacing="0"/>
        <w:jc w:val="both"/>
        <w:rPr>
          <w:rFonts w:ascii="Book Antiqua" w:hAnsi="Book Antiqua"/>
          <w:color w:val="FF0000"/>
          <w:szCs w:val="28"/>
          <w:u w:val="single"/>
        </w:rPr>
      </w:pPr>
      <w:r w:rsidRPr="004121E7">
        <w:rPr>
          <w:rFonts w:ascii="Book Antiqua" w:hAnsi="Book Antiqua"/>
          <w:color w:val="FF0000"/>
          <w:szCs w:val="28"/>
          <w:u w:val="single"/>
        </w:rPr>
        <w:t>Includes:</w:t>
      </w:r>
    </w:p>
    <w:p w:rsidR="004121E7" w:rsidRDefault="004121E7" w:rsidP="00A41BB4">
      <w:pPr>
        <w:pStyle w:val="bodytext"/>
        <w:spacing w:before="0" w:beforeAutospacing="0" w:after="0" w:afterAutospacing="0"/>
        <w:jc w:val="both"/>
        <w:rPr>
          <w:rFonts w:ascii="Book Antiqua" w:hAnsi="Book Antiqua"/>
          <w:color w:val="FF0000"/>
          <w:szCs w:val="28"/>
          <w:u w:val="single"/>
        </w:rPr>
      </w:pPr>
    </w:p>
    <w:p w:rsidR="004121E7" w:rsidRPr="009376F0" w:rsidRDefault="009376F0" w:rsidP="009376F0">
      <w:pPr>
        <w:pStyle w:val="bodytext"/>
        <w:numPr>
          <w:ilvl w:val="0"/>
          <w:numId w:val="37"/>
        </w:numPr>
        <w:spacing w:before="0" w:beforeAutospacing="0" w:after="0" w:afterAutospacing="0"/>
        <w:jc w:val="both"/>
        <w:rPr>
          <w:rFonts w:ascii="Book Antiqua" w:hAnsi="Book Antiqua"/>
          <w:color w:val="FF0000"/>
          <w:szCs w:val="28"/>
          <w:u w:val="single"/>
        </w:rPr>
      </w:pPr>
      <w:r>
        <w:rPr>
          <w:rFonts w:ascii="Book Antiqua" w:hAnsi="Book Antiqua"/>
          <w:szCs w:val="28"/>
        </w:rPr>
        <w:t>Services provided in relation to a journey from one place to another in a tourist vehicle having contract carriage permit is leviable to service tax under tour operator service.</w:t>
      </w:r>
    </w:p>
    <w:p w:rsidR="009376F0" w:rsidRPr="009376F0" w:rsidRDefault="009376F0" w:rsidP="009376F0">
      <w:pPr>
        <w:pStyle w:val="bodytext"/>
        <w:numPr>
          <w:ilvl w:val="0"/>
          <w:numId w:val="37"/>
        </w:numPr>
        <w:spacing w:before="0" w:beforeAutospacing="0" w:after="0" w:afterAutospacing="0"/>
        <w:jc w:val="both"/>
        <w:rPr>
          <w:rFonts w:ascii="Book Antiqua" w:hAnsi="Book Antiqua"/>
          <w:color w:val="FF0000"/>
          <w:szCs w:val="28"/>
          <w:u w:val="single"/>
        </w:rPr>
      </w:pPr>
      <w:r>
        <w:rPr>
          <w:rFonts w:ascii="Book Antiqua" w:hAnsi="Book Antiqua"/>
          <w:szCs w:val="28"/>
        </w:rPr>
        <w:t>Public sector undertakings operating tours like ITDC.</w:t>
      </w:r>
    </w:p>
    <w:p w:rsidR="009376F0" w:rsidRDefault="009376F0" w:rsidP="009376F0">
      <w:pPr>
        <w:pStyle w:val="bodytext"/>
        <w:spacing w:before="0" w:beforeAutospacing="0" w:after="0" w:afterAutospacing="0"/>
        <w:jc w:val="both"/>
        <w:rPr>
          <w:rFonts w:ascii="Book Antiqua" w:hAnsi="Book Antiqua"/>
          <w:szCs w:val="28"/>
        </w:rPr>
      </w:pPr>
    </w:p>
    <w:p w:rsidR="009376F0" w:rsidRDefault="009376F0" w:rsidP="009376F0">
      <w:pPr>
        <w:pStyle w:val="bodytext"/>
        <w:spacing w:before="0" w:beforeAutospacing="0" w:after="0" w:afterAutospacing="0"/>
        <w:jc w:val="both"/>
        <w:rPr>
          <w:rFonts w:ascii="Book Antiqua" w:hAnsi="Book Antiqua"/>
          <w:color w:val="FF0000"/>
          <w:szCs w:val="28"/>
          <w:u w:val="single"/>
        </w:rPr>
      </w:pPr>
      <w:r w:rsidRPr="009376F0">
        <w:rPr>
          <w:rFonts w:ascii="Book Antiqua" w:hAnsi="Book Antiqua"/>
          <w:color w:val="FF0000"/>
          <w:szCs w:val="28"/>
          <w:u w:val="single"/>
        </w:rPr>
        <w:t>Excludes:</w:t>
      </w:r>
    </w:p>
    <w:p w:rsidR="009376F0" w:rsidRDefault="009376F0" w:rsidP="009376F0">
      <w:pPr>
        <w:pStyle w:val="bodytext"/>
        <w:spacing w:before="0" w:beforeAutospacing="0" w:after="0" w:afterAutospacing="0"/>
        <w:jc w:val="both"/>
        <w:rPr>
          <w:rFonts w:ascii="Book Antiqua" w:hAnsi="Book Antiqua"/>
          <w:color w:val="FF0000"/>
          <w:szCs w:val="28"/>
          <w:u w:val="single"/>
        </w:rPr>
      </w:pPr>
    </w:p>
    <w:p w:rsidR="009376F0" w:rsidRPr="009B2146" w:rsidRDefault="009B2146" w:rsidP="009376F0">
      <w:pPr>
        <w:pStyle w:val="bodytext"/>
        <w:numPr>
          <w:ilvl w:val="0"/>
          <w:numId w:val="40"/>
        </w:numPr>
        <w:spacing w:before="0" w:beforeAutospacing="0" w:after="0" w:afterAutospacing="0"/>
        <w:jc w:val="both"/>
        <w:rPr>
          <w:rFonts w:ascii="Book Antiqua" w:hAnsi="Book Antiqua"/>
          <w:color w:val="FF0000"/>
          <w:szCs w:val="28"/>
          <w:u w:val="single"/>
        </w:rPr>
      </w:pPr>
      <w:r>
        <w:rPr>
          <w:rFonts w:ascii="Book Antiqua" w:hAnsi="Book Antiqua"/>
          <w:szCs w:val="28"/>
        </w:rPr>
        <w:t>Service tax is not payable for tour abroad.</w:t>
      </w:r>
    </w:p>
    <w:p w:rsidR="009B2146" w:rsidRPr="009B2146" w:rsidRDefault="009B2146" w:rsidP="009376F0">
      <w:pPr>
        <w:pStyle w:val="bodytext"/>
        <w:numPr>
          <w:ilvl w:val="0"/>
          <w:numId w:val="40"/>
        </w:numPr>
        <w:spacing w:before="0" w:beforeAutospacing="0" w:after="0" w:afterAutospacing="0"/>
        <w:jc w:val="both"/>
        <w:rPr>
          <w:rFonts w:ascii="Book Antiqua" w:hAnsi="Book Antiqua"/>
          <w:color w:val="FF0000"/>
          <w:szCs w:val="28"/>
          <w:u w:val="single"/>
        </w:rPr>
      </w:pPr>
      <w:r>
        <w:rPr>
          <w:rFonts w:ascii="Book Antiqua" w:hAnsi="Book Antiqua"/>
          <w:szCs w:val="28"/>
        </w:rPr>
        <w:t>“Tour” does not include a journey organized or arranged for use by an educational body, other than a commercial training or coaching center, imparting skill or knowledge or lessons on any subject or field.</w:t>
      </w:r>
    </w:p>
    <w:p w:rsidR="009B2146" w:rsidRDefault="009B2146" w:rsidP="009B2146">
      <w:pPr>
        <w:pStyle w:val="bodytext"/>
        <w:spacing w:before="0" w:beforeAutospacing="0" w:after="0" w:afterAutospacing="0"/>
        <w:jc w:val="both"/>
        <w:rPr>
          <w:rFonts w:ascii="Book Antiqua" w:hAnsi="Book Antiqua"/>
          <w:szCs w:val="28"/>
        </w:rPr>
      </w:pPr>
    </w:p>
    <w:p w:rsidR="009B2146" w:rsidRDefault="009B2146" w:rsidP="009B2146">
      <w:pPr>
        <w:pStyle w:val="bodytext"/>
        <w:spacing w:before="0" w:beforeAutospacing="0" w:after="0" w:afterAutospacing="0"/>
        <w:jc w:val="both"/>
        <w:rPr>
          <w:rFonts w:ascii="Book Antiqua" w:hAnsi="Book Antiqua"/>
          <w:color w:val="FF0000"/>
          <w:szCs w:val="28"/>
          <w:u w:val="single"/>
        </w:rPr>
      </w:pPr>
      <w:r w:rsidRPr="009B2146">
        <w:rPr>
          <w:rFonts w:ascii="Book Antiqua" w:hAnsi="Book Antiqua"/>
          <w:color w:val="FF0000"/>
          <w:szCs w:val="28"/>
          <w:u w:val="single"/>
        </w:rPr>
        <w:t>Exemptions:</w:t>
      </w:r>
    </w:p>
    <w:p w:rsidR="009B2146" w:rsidRDefault="009B2146" w:rsidP="009B2146">
      <w:pPr>
        <w:pStyle w:val="bodytext"/>
        <w:spacing w:before="0" w:beforeAutospacing="0" w:after="0" w:afterAutospacing="0"/>
        <w:jc w:val="both"/>
        <w:rPr>
          <w:rFonts w:ascii="Book Antiqua" w:hAnsi="Book Antiqua"/>
          <w:color w:val="FF0000"/>
          <w:szCs w:val="28"/>
          <w:u w:val="single"/>
        </w:rPr>
      </w:pPr>
    </w:p>
    <w:p w:rsidR="00DD7C67" w:rsidRDefault="00DD7C67" w:rsidP="00DD7C67">
      <w:pPr>
        <w:pStyle w:val="bodytext"/>
        <w:numPr>
          <w:ilvl w:val="0"/>
          <w:numId w:val="41"/>
        </w:numPr>
        <w:spacing w:before="0" w:beforeAutospacing="0" w:after="0" w:afterAutospacing="0" w:line="360" w:lineRule="auto"/>
        <w:jc w:val="both"/>
        <w:rPr>
          <w:rFonts w:ascii="Book Antiqua" w:hAnsi="Book Antiqua"/>
          <w:color w:val="FF0000"/>
          <w:szCs w:val="28"/>
          <w:u w:val="single"/>
        </w:rPr>
      </w:pPr>
      <w:r>
        <w:rPr>
          <w:rFonts w:ascii="Book Antiqua" w:hAnsi="Book Antiqua"/>
          <w:szCs w:val="28"/>
        </w:rPr>
        <w:t>75% abatement of gross amount – for package tour.</w:t>
      </w:r>
      <w:r>
        <w:rPr>
          <w:rFonts w:ascii="Book Antiqua" w:hAnsi="Book Antiqua"/>
          <w:color w:val="FF0000"/>
          <w:szCs w:val="28"/>
          <w:u w:val="single"/>
        </w:rPr>
        <w:t xml:space="preserve"> </w:t>
      </w:r>
    </w:p>
    <w:p w:rsidR="00DD7C67" w:rsidRDefault="00DD7C67" w:rsidP="00DD7C67">
      <w:pPr>
        <w:pStyle w:val="bodytext"/>
        <w:spacing w:before="0" w:beforeAutospacing="0" w:after="0" w:afterAutospacing="0" w:line="360" w:lineRule="auto"/>
        <w:ind w:left="720"/>
        <w:jc w:val="both"/>
        <w:rPr>
          <w:rFonts w:ascii="Book Antiqua" w:hAnsi="Book Antiqua"/>
          <w:color w:val="FF0000"/>
          <w:szCs w:val="28"/>
          <w:u w:val="single"/>
        </w:rPr>
      </w:pPr>
      <w:r>
        <w:rPr>
          <w:rFonts w:ascii="Book Antiqua" w:hAnsi="Book Antiqua"/>
          <w:color w:val="FF0000"/>
          <w:szCs w:val="28"/>
          <w:u w:val="single"/>
        </w:rPr>
        <w:t>Package tour means tour wherein the tour operator arranges for the following also –</w:t>
      </w:r>
    </w:p>
    <w:p w:rsidR="00DD7C67" w:rsidRDefault="00DD7C67" w:rsidP="00DD7C67">
      <w:pPr>
        <w:pStyle w:val="bodytext"/>
        <w:spacing w:before="0" w:beforeAutospacing="0" w:after="0" w:afterAutospacing="0" w:line="360" w:lineRule="auto"/>
        <w:ind w:left="720"/>
        <w:jc w:val="both"/>
        <w:rPr>
          <w:rFonts w:ascii="Book Antiqua" w:hAnsi="Book Antiqua"/>
          <w:color w:val="FF0000"/>
          <w:szCs w:val="28"/>
          <w:u w:val="single"/>
        </w:rPr>
      </w:pPr>
      <w:r>
        <w:rPr>
          <w:rFonts w:ascii="Book Antiqua" w:hAnsi="Book Antiqua"/>
          <w:color w:val="FF0000"/>
          <w:szCs w:val="28"/>
          <w:u w:val="single"/>
        </w:rPr>
        <w:t>Transpotaion</w:t>
      </w:r>
    </w:p>
    <w:p w:rsidR="00DD7C67" w:rsidRDefault="00DD7C67" w:rsidP="00DD7C67">
      <w:pPr>
        <w:pStyle w:val="bodytext"/>
        <w:spacing w:before="0" w:beforeAutospacing="0" w:after="0" w:afterAutospacing="0" w:line="360" w:lineRule="auto"/>
        <w:ind w:left="720"/>
        <w:jc w:val="both"/>
        <w:rPr>
          <w:rFonts w:ascii="Book Antiqua" w:hAnsi="Book Antiqua"/>
          <w:color w:val="FF0000"/>
          <w:szCs w:val="28"/>
          <w:u w:val="single"/>
        </w:rPr>
      </w:pPr>
      <w:r>
        <w:rPr>
          <w:rFonts w:ascii="Book Antiqua" w:hAnsi="Book Antiqua"/>
          <w:color w:val="FF0000"/>
          <w:szCs w:val="28"/>
          <w:u w:val="single"/>
        </w:rPr>
        <w:t>Boarding and Loadging</w:t>
      </w:r>
    </w:p>
    <w:p w:rsidR="00DD7C67" w:rsidRDefault="00DD7C67" w:rsidP="00DD7C67">
      <w:pPr>
        <w:pStyle w:val="bodytext"/>
        <w:spacing w:before="0" w:beforeAutospacing="0" w:after="0" w:afterAutospacing="0" w:line="360" w:lineRule="auto"/>
        <w:ind w:left="720"/>
        <w:jc w:val="both"/>
        <w:rPr>
          <w:rFonts w:ascii="Book Antiqua" w:hAnsi="Book Antiqua"/>
          <w:color w:val="FF0000"/>
          <w:szCs w:val="28"/>
          <w:u w:val="single"/>
        </w:rPr>
      </w:pPr>
      <w:r>
        <w:rPr>
          <w:rFonts w:ascii="Book Antiqua" w:hAnsi="Book Antiqua"/>
          <w:color w:val="FF0000"/>
          <w:szCs w:val="28"/>
          <w:u w:val="single"/>
        </w:rPr>
        <w:t>Tourist Guide and entry for monuments.</w:t>
      </w:r>
    </w:p>
    <w:p w:rsidR="00DD7C67" w:rsidRPr="00DD7C67" w:rsidRDefault="00DD7C67" w:rsidP="00DD7C67">
      <w:pPr>
        <w:pStyle w:val="bodytext"/>
        <w:spacing w:before="0" w:beforeAutospacing="0" w:after="0" w:afterAutospacing="0" w:line="360" w:lineRule="auto"/>
        <w:ind w:left="720"/>
        <w:jc w:val="both"/>
        <w:rPr>
          <w:rFonts w:ascii="Book Antiqua" w:hAnsi="Book Antiqua"/>
          <w:color w:val="FF0000"/>
          <w:szCs w:val="28"/>
          <w:u w:val="single"/>
        </w:rPr>
      </w:pPr>
    </w:p>
    <w:p w:rsidR="004121E7" w:rsidRPr="001D72BF" w:rsidRDefault="00DD7C67" w:rsidP="00DD7C67">
      <w:pPr>
        <w:pStyle w:val="bodytext"/>
        <w:numPr>
          <w:ilvl w:val="0"/>
          <w:numId w:val="41"/>
        </w:numPr>
        <w:spacing w:before="0" w:beforeAutospacing="0" w:after="0" w:afterAutospacing="0"/>
        <w:jc w:val="both"/>
        <w:rPr>
          <w:rFonts w:ascii="Book Antiqua" w:hAnsi="Book Antiqua"/>
          <w:color w:val="FF0000"/>
          <w:szCs w:val="28"/>
        </w:rPr>
      </w:pPr>
      <w:r>
        <w:rPr>
          <w:rFonts w:ascii="Book Antiqua" w:hAnsi="Book Antiqua"/>
          <w:szCs w:val="28"/>
        </w:rPr>
        <w:t>60% abatements</w:t>
      </w:r>
      <w:r w:rsidR="001D72BF">
        <w:rPr>
          <w:rFonts w:ascii="Book Antiqua" w:hAnsi="Book Antiqua"/>
          <w:szCs w:val="28"/>
        </w:rPr>
        <w:t xml:space="preserve"> of gross amount – in case of other than packaged tour.</w:t>
      </w:r>
    </w:p>
    <w:p w:rsidR="001D72BF" w:rsidRDefault="001D72BF" w:rsidP="001D72BF">
      <w:pPr>
        <w:pStyle w:val="bodytext"/>
        <w:spacing w:before="0" w:beforeAutospacing="0" w:after="0" w:afterAutospacing="0"/>
        <w:ind w:left="360"/>
        <w:jc w:val="both"/>
        <w:rPr>
          <w:rFonts w:ascii="Book Antiqua" w:hAnsi="Book Antiqua"/>
          <w:szCs w:val="28"/>
        </w:rPr>
      </w:pPr>
    </w:p>
    <w:p w:rsidR="001D72BF" w:rsidRPr="001D72BF" w:rsidRDefault="001D72BF" w:rsidP="001D72BF">
      <w:pPr>
        <w:pStyle w:val="bodytext"/>
        <w:numPr>
          <w:ilvl w:val="0"/>
          <w:numId w:val="41"/>
        </w:numPr>
        <w:spacing w:before="0" w:beforeAutospacing="0" w:after="0" w:afterAutospacing="0"/>
        <w:jc w:val="both"/>
        <w:rPr>
          <w:rFonts w:ascii="Book Antiqua" w:hAnsi="Book Antiqua"/>
          <w:color w:val="FF0000"/>
          <w:szCs w:val="28"/>
        </w:rPr>
      </w:pPr>
      <w:r>
        <w:rPr>
          <w:rFonts w:ascii="Book Antiqua" w:hAnsi="Book Antiqua"/>
          <w:szCs w:val="28"/>
        </w:rPr>
        <w:t>90% abatements of Gross amount – when operator only provides booking services for accommodation.</w:t>
      </w:r>
    </w:p>
    <w:p w:rsidR="001D72BF" w:rsidRDefault="001D72BF" w:rsidP="001D72BF">
      <w:pPr>
        <w:pStyle w:val="ListParagraph"/>
        <w:rPr>
          <w:rFonts w:ascii="Book Antiqua" w:hAnsi="Book Antiqua"/>
          <w:color w:val="FF0000"/>
          <w:szCs w:val="28"/>
        </w:rPr>
      </w:pPr>
    </w:p>
    <w:p w:rsidR="001D72BF" w:rsidRDefault="001D72BF" w:rsidP="001D72BF">
      <w:pPr>
        <w:pStyle w:val="bodytext"/>
        <w:numPr>
          <w:ilvl w:val="0"/>
          <w:numId w:val="41"/>
        </w:numPr>
        <w:spacing w:before="0" w:beforeAutospacing="0" w:after="0" w:afterAutospacing="0"/>
        <w:jc w:val="both"/>
        <w:rPr>
          <w:rFonts w:ascii="Book Antiqua" w:hAnsi="Book Antiqua"/>
          <w:color w:val="FF0000"/>
          <w:szCs w:val="28"/>
        </w:rPr>
      </w:pPr>
      <w:r>
        <w:rPr>
          <w:rFonts w:ascii="Book Antiqua" w:hAnsi="Book Antiqua"/>
          <w:color w:val="FF0000"/>
          <w:szCs w:val="28"/>
        </w:rPr>
        <w:lastRenderedPageBreak/>
        <w:t>The services provided by the tour operators undertakings point-to-point transportation of passengers in a vehicle bearing contract carriage permit is being fully exempted from service tax, provided such transportation is not in relation to tourism or conducted tours, or charter or hire.</w:t>
      </w:r>
    </w:p>
    <w:p w:rsidR="004121E7" w:rsidRPr="004121E7" w:rsidRDefault="004121E7" w:rsidP="00A41BB4">
      <w:pPr>
        <w:pStyle w:val="bodytext"/>
        <w:spacing w:before="0" w:beforeAutospacing="0" w:after="0" w:afterAutospacing="0"/>
        <w:jc w:val="both"/>
        <w:rPr>
          <w:rFonts w:ascii="Book Antiqua" w:hAnsi="Book Antiqua"/>
          <w:color w:val="FF0000"/>
          <w:szCs w:val="28"/>
        </w:rPr>
      </w:pPr>
    </w:p>
    <w:p w:rsidR="00A41BB4" w:rsidRDefault="00A41BB4" w:rsidP="00A41BB4">
      <w:pPr>
        <w:pStyle w:val="bodytext"/>
        <w:spacing w:before="0" w:beforeAutospacing="0" w:after="0" w:afterAutospacing="0"/>
        <w:jc w:val="both"/>
        <w:rPr>
          <w:rFonts w:ascii="Book Antiqua" w:hAnsi="Book Antiqua"/>
          <w:b/>
          <w:color w:val="0070C0"/>
          <w:sz w:val="28"/>
          <w:szCs w:val="28"/>
          <w:u w:val="single"/>
        </w:rPr>
      </w:pPr>
    </w:p>
    <w:p w:rsidR="00E31476" w:rsidRDefault="00E31476" w:rsidP="00E31476">
      <w:pPr>
        <w:pStyle w:val="bodytext"/>
        <w:spacing w:before="0" w:beforeAutospacing="0" w:after="0" w:afterAutospacing="0"/>
        <w:jc w:val="both"/>
        <w:rPr>
          <w:rFonts w:ascii="Book Antiqua" w:hAnsi="Book Antiqua"/>
          <w:b/>
          <w:color w:val="0070C0"/>
          <w:sz w:val="28"/>
          <w:szCs w:val="28"/>
          <w:u w:val="single"/>
        </w:rPr>
      </w:pPr>
    </w:p>
    <w:p w:rsidR="00E31476" w:rsidRPr="00E31476" w:rsidRDefault="00E31476" w:rsidP="00E31476">
      <w:pPr>
        <w:pStyle w:val="bodytext"/>
        <w:spacing w:before="0" w:beforeAutospacing="0" w:after="0" w:afterAutospacing="0"/>
        <w:jc w:val="both"/>
        <w:rPr>
          <w:rFonts w:ascii="Book Antiqua" w:hAnsi="Book Antiqua"/>
          <w:b/>
          <w:color w:val="0070C0"/>
          <w:sz w:val="28"/>
          <w:szCs w:val="28"/>
          <w:u w:val="single"/>
        </w:rPr>
      </w:pPr>
    </w:p>
    <w:p w:rsidR="00E31476" w:rsidRDefault="00E31476" w:rsidP="00A64F37">
      <w:pPr>
        <w:pStyle w:val="bodytext"/>
        <w:spacing w:before="0" w:beforeAutospacing="0" w:after="0" w:afterAutospacing="0"/>
        <w:jc w:val="both"/>
        <w:rPr>
          <w:rFonts w:ascii="Book Antiqua" w:hAnsi="Book Antiqua"/>
          <w:sz w:val="20"/>
          <w:szCs w:val="22"/>
        </w:rPr>
      </w:pPr>
    </w:p>
    <w:p w:rsidR="00E31476" w:rsidRDefault="00E31476" w:rsidP="00E31476">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5E69A3" w:rsidRPr="002E6FE5" w:rsidRDefault="005E69A3" w:rsidP="005E69A3">
      <w:pPr>
        <w:pStyle w:val="bodytext"/>
        <w:tabs>
          <w:tab w:val="left" w:pos="5835"/>
        </w:tabs>
        <w:spacing w:before="0" w:beforeAutospacing="0" w:after="0" w:afterAutospacing="0"/>
        <w:jc w:val="both"/>
        <w:rPr>
          <w:rFonts w:ascii="Book Antiqua" w:hAnsi="Book Antiqua"/>
          <w:b/>
          <w:sz w:val="20"/>
          <w:szCs w:val="22"/>
        </w:rPr>
      </w:pPr>
      <w:r>
        <w:rPr>
          <w:rFonts w:ascii="Book Antiqua" w:hAnsi="Book Antiqua"/>
          <w:sz w:val="20"/>
          <w:szCs w:val="22"/>
        </w:rPr>
        <w:tab/>
      </w:r>
      <w:r w:rsidRPr="002E6FE5">
        <w:rPr>
          <w:rFonts w:ascii="Book Antiqua" w:hAnsi="Book Antiqua"/>
          <w:b/>
          <w:sz w:val="22"/>
          <w:szCs w:val="22"/>
        </w:rPr>
        <w:t xml:space="preserve">With Regard, </w:t>
      </w:r>
    </w:p>
    <w:p w:rsidR="005E69A3" w:rsidRPr="0053427A" w:rsidRDefault="005E69A3" w:rsidP="005E69A3">
      <w:pPr>
        <w:pStyle w:val="bodytext"/>
        <w:tabs>
          <w:tab w:val="left" w:pos="5835"/>
        </w:tabs>
        <w:spacing w:before="0" w:beforeAutospacing="0" w:after="0" w:afterAutospacing="0"/>
        <w:jc w:val="both"/>
        <w:rPr>
          <w:rFonts w:ascii="Book Antiqua" w:hAnsi="Book Antiqua"/>
          <w:sz w:val="22"/>
          <w:szCs w:val="22"/>
        </w:rPr>
      </w:pPr>
      <w:r>
        <w:rPr>
          <w:rFonts w:ascii="Book Antiqua" w:hAnsi="Book Antiqua"/>
          <w:sz w:val="20"/>
          <w:szCs w:val="22"/>
        </w:rPr>
        <w:tab/>
      </w:r>
      <w:r w:rsidRPr="0053427A">
        <w:rPr>
          <w:rFonts w:ascii="Book Antiqua" w:hAnsi="Book Antiqua"/>
          <w:sz w:val="22"/>
          <w:szCs w:val="22"/>
        </w:rPr>
        <w:t>Manoj Kumar Gupta</w:t>
      </w:r>
    </w:p>
    <w:p w:rsidR="005E69A3" w:rsidRPr="0053427A" w:rsidRDefault="005E69A3" w:rsidP="005E69A3">
      <w:pPr>
        <w:pStyle w:val="bodytext"/>
        <w:tabs>
          <w:tab w:val="left" w:pos="5835"/>
        </w:tabs>
        <w:spacing w:before="0" w:beforeAutospacing="0" w:after="0" w:afterAutospacing="0"/>
        <w:jc w:val="both"/>
        <w:rPr>
          <w:rFonts w:ascii="Book Antiqua" w:hAnsi="Book Antiqua"/>
          <w:sz w:val="22"/>
          <w:szCs w:val="22"/>
        </w:rPr>
      </w:pPr>
      <w:r w:rsidRPr="0053427A">
        <w:rPr>
          <w:rFonts w:ascii="Book Antiqua" w:hAnsi="Book Antiqua"/>
          <w:sz w:val="22"/>
          <w:szCs w:val="22"/>
        </w:rPr>
        <w:tab/>
        <w:t>CA Student</w:t>
      </w:r>
    </w:p>
    <w:p w:rsidR="005E69A3" w:rsidRPr="0053427A" w:rsidRDefault="005E69A3" w:rsidP="005E69A3">
      <w:pPr>
        <w:pStyle w:val="bodytext"/>
        <w:tabs>
          <w:tab w:val="left" w:pos="5835"/>
        </w:tabs>
        <w:spacing w:before="0" w:beforeAutospacing="0" w:after="0" w:afterAutospacing="0"/>
        <w:jc w:val="both"/>
        <w:rPr>
          <w:rFonts w:ascii="Book Antiqua" w:hAnsi="Book Antiqua"/>
          <w:sz w:val="22"/>
          <w:szCs w:val="22"/>
        </w:rPr>
      </w:pPr>
      <w:r w:rsidRPr="0053427A">
        <w:rPr>
          <w:rFonts w:ascii="Book Antiqua" w:hAnsi="Book Antiqua"/>
          <w:sz w:val="22"/>
          <w:szCs w:val="22"/>
        </w:rPr>
        <w:tab/>
        <w:t>+91-9818743774</w:t>
      </w:r>
    </w:p>
    <w:p w:rsidR="005E69A3" w:rsidRPr="0053427A" w:rsidRDefault="005E69A3" w:rsidP="005E69A3">
      <w:pPr>
        <w:pStyle w:val="bodytext"/>
        <w:tabs>
          <w:tab w:val="left" w:pos="5835"/>
        </w:tabs>
        <w:spacing w:before="0" w:beforeAutospacing="0" w:after="0" w:afterAutospacing="0"/>
        <w:jc w:val="both"/>
        <w:rPr>
          <w:rFonts w:ascii="Book Antiqua" w:hAnsi="Book Antiqua"/>
          <w:sz w:val="22"/>
          <w:szCs w:val="22"/>
        </w:rPr>
      </w:pPr>
      <w:r w:rsidRPr="0053427A">
        <w:rPr>
          <w:rFonts w:ascii="Book Antiqua" w:hAnsi="Book Antiqua"/>
          <w:sz w:val="22"/>
          <w:szCs w:val="22"/>
        </w:rPr>
        <w:tab/>
      </w:r>
      <w:hyperlink r:id="rId12" w:history="1">
        <w:r w:rsidRPr="0053427A">
          <w:rPr>
            <w:rStyle w:val="Hyperlink"/>
            <w:rFonts w:ascii="Book Antiqua" w:hAnsi="Book Antiqua"/>
            <w:sz w:val="22"/>
            <w:szCs w:val="22"/>
          </w:rPr>
          <w:t>Ca.manoj44@yahoo.in</w:t>
        </w:r>
      </w:hyperlink>
    </w:p>
    <w:p w:rsidR="005E69A3" w:rsidRPr="0053427A" w:rsidRDefault="005E69A3" w:rsidP="005E69A3">
      <w:pPr>
        <w:pStyle w:val="bodytext"/>
        <w:tabs>
          <w:tab w:val="left" w:pos="5835"/>
        </w:tabs>
        <w:spacing w:before="0" w:beforeAutospacing="0" w:after="0" w:afterAutospacing="0"/>
        <w:jc w:val="both"/>
        <w:rPr>
          <w:rFonts w:ascii="Book Antiqua" w:hAnsi="Book Antiqua"/>
          <w:sz w:val="22"/>
          <w:szCs w:val="22"/>
        </w:rPr>
      </w:pPr>
      <w:r w:rsidRPr="0053427A">
        <w:rPr>
          <w:rFonts w:ascii="Book Antiqua" w:hAnsi="Book Antiqua"/>
          <w:sz w:val="22"/>
          <w:szCs w:val="22"/>
        </w:rPr>
        <w:tab/>
      </w:r>
      <w:hyperlink r:id="rId13" w:history="1">
        <w:r w:rsidRPr="0053427A">
          <w:rPr>
            <w:rStyle w:val="Hyperlink"/>
            <w:rFonts w:ascii="Book Antiqua" w:hAnsi="Book Antiqua"/>
            <w:sz w:val="22"/>
            <w:szCs w:val="22"/>
          </w:rPr>
          <w:t>www.manojguptaca.webnode.com</w:t>
        </w:r>
      </w:hyperlink>
    </w:p>
    <w:p w:rsidR="005E69A3" w:rsidRDefault="005E69A3" w:rsidP="005E69A3">
      <w:pPr>
        <w:pStyle w:val="bodytext"/>
        <w:tabs>
          <w:tab w:val="left" w:pos="5835"/>
        </w:tabs>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A64F37" w:rsidRDefault="00A64F37" w:rsidP="00A64F37">
      <w:pPr>
        <w:pStyle w:val="bodytext"/>
        <w:spacing w:before="0" w:beforeAutospacing="0" w:after="0" w:afterAutospacing="0"/>
        <w:jc w:val="both"/>
        <w:rPr>
          <w:rFonts w:ascii="Book Antiqua" w:hAnsi="Book Antiqua"/>
          <w:sz w:val="20"/>
          <w:szCs w:val="22"/>
        </w:rPr>
      </w:pPr>
    </w:p>
    <w:p w:rsidR="004246C2" w:rsidRDefault="004246C2"/>
    <w:sectPr w:rsidR="004246C2" w:rsidSect="009F1854">
      <w:headerReference w:type="even" r:id="rId14"/>
      <w:headerReference w:type="default" r:id="rId15"/>
      <w:headerReference w:type="first" r:id="rId16"/>
      <w:pgSz w:w="12240" w:h="15840"/>
      <w:pgMar w:top="450" w:right="1440" w:bottom="81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5F5" w:rsidRDefault="005C45F5" w:rsidP="00870B16">
      <w:r>
        <w:separator/>
      </w:r>
    </w:p>
  </w:endnote>
  <w:endnote w:type="continuationSeparator" w:id="1">
    <w:p w:rsidR="005C45F5" w:rsidRDefault="005C45F5" w:rsidP="00870B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5F5" w:rsidRDefault="005C45F5" w:rsidP="00870B16">
      <w:r>
        <w:separator/>
      </w:r>
    </w:p>
  </w:footnote>
  <w:footnote w:type="continuationSeparator" w:id="1">
    <w:p w:rsidR="005C45F5" w:rsidRDefault="005C45F5" w:rsidP="00870B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16" w:rsidRDefault="00A72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3876" o:spid="_x0000_s2050" type="#_x0000_t136" style="position:absolute;margin-left:0;margin-top:0;width:571.8pt;height:87.95pt;rotation:315;z-index:-251654144;mso-position-horizontal:center;mso-position-horizontal-relative:margin;mso-position-vertical:center;mso-position-vertical-relative:margin" o:allowincell="f" fillcolor="silver" stroked="f">
          <v:textpath style="font-family:&quot;Times New Roman&quot;;font-size:1pt" string="Manoj Gupta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F68" w:rsidRDefault="00E93F68">
    <w:pPr>
      <w:pStyle w:val="Header"/>
    </w:pPr>
    <w:r>
      <w:t xml:space="preserve">Manoj Kumar Gupta </w:t>
    </w:r>
    <w:r>
      <w:tab/>
      <w:t xml:space="preserve">                                                                </w:t>
    </w:r>
    <w:r>
      <w:tab/>
      <w:t>+91-9818743774</w:t>
    </w:r>
  </w:p>
  <w:p w:rsidR="00870B16" w:rsidRDefault="00A72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3877" o:spid="_x0000_s2051" type="#_x0000_t136" style="position:absolute;margin-left:0;margin-top:0;width:571.8pt;height:87.95pt;rotation:315;z-index:-251652096;mso-position-horizontal:center;mso-position-horizontal-relative:margin;mso-position-vertical:center;mso-position-vertical-relative:margin" o:allowincell="f" fillcolor="silver" stroked="f">
          <v:textpath style="font-family:&quot;Times New Roman&quot;;font-size:1pt" string="Manoj Gupta "/>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16" w:rsidRDefault="00A72E6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783875" o:spid="_x0000_s2049" type="#_x0000_t136" style="position:absolute;margin-left:0;margin-top:0;width:571.8pt;height:87.95pt;rotation:315;z-index:-251656192;mso-position-horizontal:center;mso-position-horizontal-relative:margin;mso-position-vertical:center;mso-position-vertical-relative:margin" o:allowincell="f" fillcolor="silver" stroked="f">
          <v:textpath style="font-family:&quot;Times New Roman&quot;;font-size:1pt" string="Manoj Gupta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9.75pt" o:bullet="t">
        <v:imagedata r:id="rId1" o:title="BD21300_"/>
      </v:shape>
    </w:pict>
  </w:numPicBullet>
  <w:numPicBullet w:numPicBulletId="1">
    <w:pict>
      <v:shape id="_x0000_i1033" type="#_x0000_t75" style="width:13.5pt;height:13.5pt" o:bullet="t">
        <v:imagedata r:id="rId2" o:title="BD21329_"/>
      </v:shape>
    </w:pict>
  </w:numPicBullet>
  <w:abstractNum w:abstractNumId="0">
    <w:nsid w:val="0133280D"/>
    <w:multiLevelType w:val="hybridMultilevel"/>
    <w:tmpl w:val="4C7E0A10"/>
    <w:lvl w:ilvl="0" w:tplc="08A8737C">
      <w:start w:val="1"/>
      <w:numFmt w:val="bullet"/>
      <w:lvlText w:val=""/>
      <w:lvlJc w:val="left"/>
      <w:pPr>
        <w:tabs>
          <w:tab w:val="num" w:pos="5520"/>
        </w:tabs>
        <w:ind w:left="5520" w:hanging="360"/>
      </w:pPr>
      <w:rPr>
        <w:rFonts w:ascii="Wingdings" w:hAnsi="Wingdings"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
    <w:nsid w:val="02CB4808"/>
    <w:multiLevelType w:val="hybridMultilevel"/>
    <w:tmpl w:val="5A642E06"/>
    <w:lvl w:ilvl="0" w:tplc="CC36CE4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0C16DC"/>
    <w:multiLevelType w:val="hybridMultilevel"/>
    <w:tmpl w:val="478A0FD6"/>
    <w:lvl w:ilvl="0" w:tplc="F28C8C50">
      <w:start w:val="4"/>
      <w:numFmt w:val="decimal"/>
      <w:lvlText w:val="%1."/>
      <w:lvlJc w:val="left"/>
      <w:pPr>
        <w:ind w:left="439" w:hanging="360"/>
      </w:pPr>
      <w:rPr>
        <w:rFonts w:hint="default"/>
        <w:sz w:val="24"/>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3">
    <w:nsid w:val="0584380D"/>
    <w:multiLevelType w:val="hybridMultilevel"/>
    <w:tmpl w:val="1DC691EC"/>
    <w:lvl w:ilvl="0" w:tplc="08A8737C">
      <w:start w:val="1"/>
      <w:numFmt w:val="bullet"/>
      <w:lvlText w:val=""/>
      <w:lvlJc w:val="left"/>
      <w:pPr>
        <w:tabs>
          <w:tab w:val="num" w:pos="5040"/>
        </w:tabs>
        <w:ind w:left="504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F77EF8"/>
    <w:multiLevelType w:val="hybridMultilevel"/>
    <w:tmpl w:val="C87CCFEE"/>
    <w:lvl w:ilvl="0" w:tplc="652CD47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138BB"/>
    <w:multiLevelType w:val="hybridMultilevel"/>
    <w:tmpl w:val="7930A044"/>
    <w:lvl w:ilvl="0" w:tplc="EE70DAF4">
      <w:start w:val="3"/>
      <w:numFmt w:val="bullet"/>
      <w:lvlText w:val="-"/>
      <w:lvlJc w:val="left"/>
      <w:pPr>
        <w:ind w:left="765" w:hanging="360"/>
      </w:pPr>
      <w:rPr>
        <w:rFonts w:ascii="Book Antiqua" w:eastAsia="Times New Roman" w:hAnsi="Book Antiqua"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096B0599"/>
    <w:multiLevelType w:val="hybridMultilevel"/>
    <w:tmpl w:val="F1D4121C"/>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7">
    <w:nsid w:val="11017D12"/>
    <w:multiLevelType w:val="hybridMultilevel"/>
    <w:tmpl w:val="C7C437CE"/>
    <w:lvl w:ilvl="0" w:tplc="B9FA3E34">
      <w:start w:val="1"/>
      <w:numFmt w:val="bullet"/>
      <w:lvlText w:val=""/>
      <w:lvlJc w:val="left"/>
      <w:pPr>
        <w:tabs>
          <w:tab w:val="num" w:pos="2700"/>
        </w:tabs>
        <w:ind w:left="2520" w:hanging="151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2630C91"/>
    <w:multiLevelType w:val="hybridMultilevel"/>
    <w:tmpl w:val="B374DCBA"/>
    <w:lvl w:ilvl="0" w:tplc="16AC14BA">
      <w:start w:val="1"/>
      <w:numFmt w:val="decimal"/>
      <w:lvlText w:val="%1."/>
      <w:lvlJc w:val="left"/>
      <w:pPr>
        <w:tabs>
          <w:tab w:val="num" w:pos="720"/>
        </w:tabs>
        <w:ind w:left="720" w:hanging="360"/>
      </w:pPr>
      <w:rPr>
        <w:b/>
      </w:rPr>
    </w:lvl>
    <w:lvl w:ilvl="1" w:tplc="7088A08E">
      <w:start w:val="1"/>
      <w:numFmt w:val="bullet"/>
      <w:lvlText w:val=""/>
      <w:lvlJc w:val="left"/>
      <w:pPr>
        <w:tabs>
          <w:tab w:val="num" w:pos="1440"/>
        </w:tabs>
        <w:ind w:left="1440" w:hanging="360"/>
      </w:pPr>
      <w:rPr>
        <w:rFonts w:ascii="Symbol" w:hAnsi="Symbol" w:hint="default"/>
        <w:b w:val="0"/>
        <w:color w:val="auto"/>
      </w:rPr>
    </w:lvl>
    <w:lvl w:ilvl="2" w:tplc="0D12B278">
      <w:start w:val="1"/>
      <w:numFmt w:val="bullet"/>
      <w:lvlText w:val=""/>
      <w:lvlPicBulletId w:val="0"/>
      <w:lvlJc w:val="left"/>
      <w:pPr>
        <w:tabs>
          <w:tab w:val="num" w:pos="2340"/>
        </w:tabs>
        <w:ind w:left="2340" w:hanging="360"/>
      </w:pPr>
      <w:rPr>
        <w:rFonts w:ascii="Symbol" w:hAnsi="Symbol" w:hint="default"/>
        <w:b/>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6F6C31"/>
    <w:multiLevelType w:val="hybridMultilevel"/>
    <w:tmpl w:val="BD8A0A30"/>
    <w:lvl w:ilvl="0" w:tplc="8C56575C">
      <w:start w:val="1"/>
      <w:numFmt w:val="decimal"/>
      <w:lvlText w:val="%1."/>
      <w:lvlJc w:val="left"/>
      <w:pPr>
        <w:tabs>
          <w:tab w:val="num" w:pos="1080"/>
        </w:tabs>
        <w:ind w:left="1080" w:hanging="720"/>
      </w:pPr>
      <w:rPr>
        <w:rFonts w:hint="default"/>
      </w:rPr>
    </w:lvl>
    <w:lvl w:ilvl="1" w:tplc="41888D6E">
      <w:start w:val="1"/>
      <w:numFmt w:val="bullet"/>
      <w:lvlText w:val=""/>
      <w:lvlJc w:val="left"/>
      <w:pPr>
        <w:tabs>
          <w:tab w:val="num" w:pos="1440"/>
        </w:tabs>
        <w:ind w:left="1440" w:hanging="360"/>
      </w:pPr>
      <w:rPr>
        <w:rFonts w:ascii="Wingdings" w:hAnsi="Wingdings" w:hint="default"/>
        <w:strike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F0A71E8"/>
    <w:multiLevelType w:val="hybridMultilevel"/>
    <w:tmpl w:val="41CC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E7500"/>
    <w:multiLevelType w:val="hybridMultilevel"/>
    <w:tmpl w:val="960CE85E"/>
    <w:lvl w:ilvl="0" w:tplc="CC36CE4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514CCB"/>
    <w:multiLevelType w:val="hybridMultilevel"/>
    <w:tmpl w:val="A01CE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A570AB2"/>
    <w:multiLevelType w:val="hybridMultilevel"/>
    <w:tmpl w:val="344A6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905D9"/>
    <w:multiLevelType w:val="hybridMultilevel"/>
    <w:tmpl w:val="F3EC58BC"/>
    <w:lvl w:ilvl="0" w:tplc="4ED47B30">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1096764"/>
    <w:multiLevelType w:val="hybridMultilevel"/>
    <w:tmpl w:val="482E9CA0"/>
    <w:lvl w:ilvl="0" w:tplc="CC36CE4E">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1457130"/>
    <w:multiLevelType w:val="hybridMultilevel"/>
    <w:tmpl w:val="3D009E62"/>
    <w:lvl w:ilvl="0" w:tplc="652CD47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3E52FA"/>
    <w:multiLevelType w:val="hybridMultilevel"/>
    <w:tmpl w:val="1DE8ADA2"/>
    <w:lvl w:ilvl="0" w:tplc="F28C8C50">
      <w:start w:val="4"/>
      <w:numFmt w:val="decimal"/>
      <w:lvlText w:val="%1."/>
      <w:lvlJc w:val="left"/>
      <w:pPr>
        <w:ind w:left="878" w:hanging="360"/>
      </w:pPr>
      <w:rPr>
        <w:rFonts w:hint="default"/>
        <w:sz w:val="24"/>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18">
    <w:nsid w:val="374220AD"/>
    <w:multiLevelType w:val="hybridMultilevel"/>
    <w:tmpl w:val="6A162C4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19">
    <w:nsid w:val="3CA1312E"/>
    <w:multiLevelType w:val="hybridMultilevel"/>
    <w:tmpl w:val="BF82892E"/>
    <w:lvl w:ilvl="0" w:tplc="652CD47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FE4010"/>
    <w:multiLevelType w:val="hybridMultilevel"/>
    <w:tmpl w:val="B82AA920"/>
    <w:lvl w:ilvl="0" w:tplc="152A4B2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6479AE"/>
    <w:multiLevelType w:val="hybridMultilevel"/>
    <w:tmpl w:val="DF9E721A"/>
    <w:lvl w:ilvl="0" w:tplc="F28C8C50">
      <w:start w:val="4"/>
      <w:numFmt w:val="decimal"/>
      <w:lvlText w:val="%1."/>
      <w:lvlJc w:val="left"/>
      <w:pPr>
        <w:ind w:left="439" w:hanging="360"/>
      </w:pPr>
      <w:rPr>
        <w:rFonts w:hint="default"/>
        <w:sz w:val="24"/>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nsid w:val="4614214F"/>
    <w:multiLevelType w:val="hybridMultilevel"/>
    <w:tmpl w:val="10388B58"/>
    <w:lvl w:ilvl="0" w:tplc="04090001">
      <w:start w:val="1"/>
      <w:numFmt w:val="bullet"/>
      <w:lvlText w:val=""/>
      <w:lvlJc w:val="left"/>
      <w:pPr>
        <w:ind w:left="1598" w:hanging="360"/>
      </w:pPr>
      <w:rPr>
        <w:rFonts w:ascii="Symbol" w:hAnsi="Symbol" w:hint="default"/>
      </w:rPr>
    </w:lvl>
    <w:lvl w:ilvl="1" w:tplc="04090003" w:tentative="1">
      <w:start w:val="1"/>
      <w:numFmt w:val="bullet"/>
      <w:lvlText w:val="o"/>
      <w:lvlJc w:val="left"/>
      <w:pPr>
        <w:ind w:left="2318" w:hanging="360"/>
      </w:pPr>
      <w:rPr>
        <w:rFonts w:ascii="Courier New" w:hAnsi="Courier New" w:cs="Courier New" w:hint="default"/>
      </w:rPr>
    </w:lvl>
    <w:lvl w:ilvl="2" w:tplc="04090005" w:tentative="1">
      <w:start w:val="1"/>
      <w:numFmt w:val="bullet"/>
      <w:lvlText w:val=""/>
      <w:lvlJc w:val="left"/>
      <w:pPr>
        <w:ind w:left="3038" w:hanging="360"/>
      </w:pPr>
      <w:rPr>
        <w:rFonts w:ascii="Wingdings" w:hAnsi="Wingdings" w:hint="default"/>
      </w:rPr>
    </w:lvl>
    <w:lvl w:ilvl="3" w:tplc="04090001" w:tentative="1">
      <w:start w:val="1"/>
      <w:numFmt w:val="bullet"/>
      <w:lvlText w:val=""/>
      <w:lvlJc w:val="left"/>
      <w:pPr>
        <w:ind w:left="3758" w:hanging="360"/>
      </w:pPr>
      <w:rPr>
        <w:rFonts w:ascii="Symbol" w:hAnsi="Symbol" w:hint="default"/>
      </w:rPr>
    </w:lvl>
    <w:lvl w:ilvl="4" w:tplc="04090003" w:tentative="1">
      <w:start w:val="1"/>
      <w:numFmt w:val="bullet"/>
      <w:lvlText w:val="o"/>
      <w:lvlJc w:val="left"/>
      <w:pPr>
        <w:ind w:left="4478" w:hanging="360"/>
      </w:pPr>
      <w:rPr>
        <w:rFonts w:ascii="Courier New" w:hAnsi="Courier New" w:cs="Courier New" w:hint="default"/>
      </w:rPr>
    </w:lvl>
    <w:lvl w:ilvl="5" w:tplc="04090005" w:tentative="1">
      <w:start w:val="1"/>
      <w:numFmt w:val="bullet"/>
      <w:lvlText w:val=""/>
      <w:lvlJc w:val="left"/>
      <w:pPr>
        <w:ind w:left="5198" w:hanging="360"/>
      </w:pPr>
      <w:rPr>
        <w:rFonts w:ascii="Wingdings" w:hAnsi="Wingdings" w:hint="default"/>
      </w:rPr>
    </w:lvl>
    <w:lvl w:ilvl="6" w:tplc="04090001" w:tentative="1">
      <w:start w:val="1"/>
      <w:numFmt w:val="bullet"/>
      <w:lvlText w:val=""/>
      <w:lvlJc w:val="left"/>
      <w:pPr>
        <w:ind w:left="5918" w:hanging="360"/>
      </w:pPr>
      <w:rPr>
        <w:rFonts w:ascii="Symbol" w:hAnsi="Symbol" w:hint="default"/>
      </w:rPr>
    </w:lvl>
    <w:lvl w:ilvl="7" w:tplc="04090003" w:tentative="1">
      <w:start w:val="1"/>
      <w:numFmt w:val="bullet"/>
      <w:lvlText w:val="o"/>
      <w:lvlJc w:val="left"/>
      <w:pPr>
        <w:ind w:left="6638" w:hanging="360"/>
      </w:pPr>
      <w:rPr>
        <w:rFonts w:ascii="Courier New" w:hAnsi="Courier New" w:cs="Courier New" w:hint="default"/>
      </w:rPr>
    </w:lvl>
    <w:lvl w:ilvl="8" w:tplc="04090005" w:tentative="1">
      <w:start w:val="1"/>
      <w:numFmt w:val="bullet"/>
      <w:lvlText w:val=""/>
      <w:lvlJc w:val="left"/>
      <w:pPr>
        <w:ind w:left="7358" w:hanging="360"/>
      </w:pPr>
      <w:rPr>
        <w:rFonts w:ascii="Wingdings" w:hAnsi="Wingdings" w:hint="default"/>
      </w:rPr>
    </w:lvl>
  </w:abstractNum>
  <w:abstractNum w:abstractNumId="23">
    <w:nsid w:val="462A7A28"/>
    <w:multiLevelType w:val="hybridMultilevel"/>
    <w:tmpl w:val="5ED8D8A4"/>
    <w:lvl w:ilvl="0" w:tplc="652CD47A">
      <w:start w:val="1"/>
      <w:numFmt w:val="lowerRoman"/>
      <w:lvlText w:val="(%1)"/>
      <w:lvlJc w:val="left"/>
      <w:pPr>
        <w:ind w:left="1879" w:hanging="360"/>
      </w:pPr>
      <w:rPr>
        <w:rFonts w:hint="default"/>
        <w:b w:val="0"/>
      </w:rPr>
    </w:lvl>
    <w:lvl w:ilvl="1" w:tplc="04090019" w:tentative="1">
      <w:start w:val="1"/>
      <w:numFmt w:val="lowerLetter"/>
      <w:lvlText w:val="%2."/>
      <w:lvlJc w:val="left"/>
      <w:pPr>
        <w:ind w:left="2599" w:hanging="360"/>
      </w:pPr>
    </w:lvl>
    <w:lvl w:ilvl="2" w:tplc="0409001B" w:tentative="1">
      <w:start w:val="1"/>
      <w:numFmt w:val="lowerRoman"/>
      <w:lvlText w:val="%3."/>
      <w:lvlJc w:val="right"/>
      <w:pPr>
        <w:ind w:left="3319" w:hanging="180"/>
      </w:pPr>
    </w:lvl>
    <w:lvl w:ilvl="3" w:tplc="0409000F" w:tentative="1">
      <w:start w:val="1"/>
      <w:numFmt w:val="decimal"/>
      <w:lvlText w:val="%4."/>
      <w:lvlJc w:val="left"/>
      <w:pPr>
        <w:ind w:left="4039" w:hanging="360"/>
      </w:p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abstractNum w:abstractNumId="24">
    <w:nsid w:val="48F93394"/>
    <w:multiLevelType w:val="hybridMultilevel"/>
    <w:tmpl w:val="0FDCDFA2"/>
    <w:lvl w:ilvl="0" w:tplc="C34E07F2">
      <w:start w:val="9"/>
      <w:numFmt w:val="decimal"/>
      <w:lvlText w:val="%1."/>
      <w:lvlJc w:val="left"/>
      <w:pPr>
        <w:ind w:left="439"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3410B4"/>
    <w:multiLevelType w:val="hybridMultilevel"/>
    <w:tmpl w:val="AF68B854"/>
    <w:lvl w:ilvl="0" w:tplc="06680C3C">
      <w:start w:val="1"/>
      <w:numFmt w:val="lowerLetter"/>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26">
    <w:nsid w:val="4EEB42A6"/>
    <w:multiLevelType w:val="hybridMultilevel"/>
    <w:tmpl w:val="21C4E238"/>
    <w:lvl w:ilvl="0" w:tplc="652CD47A">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AC2FB8"/>
    <w:multiLevelType w:val="hybridMultilevel"/>
    <w:tmpl w:val="D35AC268"/>
    <w:lvl w:ilvl="0" w:tplc="A06CBF18">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611A782A">
      <w:start w:val="1"/>
      <w:numFmt w:val="bullet"/>
      <w:lvlText w:val="→"/>
      <w:lvlJc w:val="left"/>
      <w:pPr>
        <w:tabs>
          <w:tab w:val="num" w:pos="2160"/>
        </w:tabs>
        <w:ind w:left="2160" w:hanging="360"/>
      </w:pPr>
      <w:rPr>
        <w:rFonts w:ascii="Book Antiqua" w:hAnsi="Book Antiqua"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0B5FFF"/>
    <w:multiLevelType w:val="hybridMultilevel"/>
    <w:tmpl w:val="CED2F04A"/>
    <w:lvl w:ilvl="0" w:tplc="D9EA6692">
      <w:start w:val="1"/>
      <w:numFmt w:val="bullet"/>
      <w:lvlText w:val=""/>
      <w:lvlJc w:val="left"/>
      <w:pPr>
        <w:tabs>
          <w:tab w:val="num" w:pos="720"/>
        </w:tabs>
        <w:ind w:left="720" w:hanging="360"/>
      </w:pPr>
      <w:rPr>
        <w:rFonts w:ascii="Wingdings" w:hAnsi="Wingdings" w:hint="default"/>
        <w:b/>
      </w:rPr>
    </w:lvl>
    <w:lvl w:ilvl="1" w:tplc="652CD47A">
      <w:start w:val="1"/>
      <w:numFmt w:val="lowerRoman"/>
      <w:lvlText w:val="(%2)"/>
      <w:lvlJc w:val="left"/>
      <w:pPr>
        <w:tabs>
          <w:tab w:val="num" w:pos="1800"/>
        </w:tabs>
        <w:ind w:left="1800" w:hanging="720"/>
      </w:pPr>
      <w:rPr>
        <w:rFonts w:hint="default"/>
        <w:b w:val="0"/>
      </w:rPr>
    </w:lvl>
    <w:lvl w:ilvl="2" w:tplc="49EE7FE4">
      <w:start w:val="1"/>
      <w:numFmt w:val="lowerLetter"/>
      <w:lvlText w:val="(%3)"/>
      <w:lvlJc w:val="left"/>
      <w:pPr>
        <w:tabs>
          <w:tab w:val="num" w:pos="2160"/>
        </w:tabs>
        <w:ind w:left="2160" w:hanging="360"/>
      </w:pPr>
      <w:rPr>
        <w:rFonts w:hint="default"/>
        <w:b w:val="0"/>
      </w:rPr>
    </w:lvl>
    <w:lvl w:ilvl="3" w:tplc="CDD4BCD4">
      <w:start w:val="1"/>
      <w:numFmt w:val="lowerLetter"/>
      <w:lvlText w:val="(%4)"/>
      <w:lvlJc w:val="left"/>
      <w:pPr>
        <w:tabs>
          <w:tab w:val="num" w:pos="2880"/>
        </w:tabs>
        <w:ind w:left="2880" w:hanging="360"/>
      </w:pPr>
      <w:rPr>
        <w:rFonts w:hint="default"/>
        <w:b w:val="0"/>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A104A1"/>
    <w:multiLevelType w:val="hybridMultilevel"/>
    <w:tmpl w:val="76BEE828"/>
    <w:lvl w:ilvl="0" w:tplc="CC36CE4E">
      <w:start w:val="1"/>
      <w:numFmt w:val="bullet"/>
      <w:lvlText w:val=""/>
      <w:lvlJc w:val="left"/>
      <w:pPr>
        <w:tabs>
          <w:tab w:val="num" w:pos="2400"/>
        </w:tabs>
        <w:ind w:left="240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0">
    <w:nsid w:val="58742EA5"/>
    <w:multiLevelType w:val="multilevel"/>
    <w:tmpl w:val="69101BAA"/>
    <w:lvl w:ilvl="0">
      <w:start w:val="1"/>
      <w:numFmt w:val="decimal"/>
      <w:lvlText w:val="%1."/>
      <w:lvlJc w:val="left"/>
      <w:pPr>
        <w:tabs>
          <w:tab w:val="num" w:pos="720"/>
        </w:tabs>
        <w:ind w:left="720" w:hanging="360"/>
      </w:pPr>
      <w:rPr>
        <w:b/>
      </w:rPr>
    </w:lvl>
    <w:lvl w:ilvl="1">
      <w:start w:val="1"/>
      <w:numFmt w:val="bullet"/>
      <w:lvlText w:val=""/>
      <w:lvlPicBulletId w:val="1"/>
      <w:lvlJc w:val="left"/>
      <w:pPr>
        <w:tabs>
          <w:tab w:val="num" w:pos="1440"/>
        </w:tabs>
        <w:ind w:left="1440" w:hanging="360"/>
      </w:pPr>
      <w:rPr>
        <w:rFonts w:ascii="Symbol" w:hAnsi="Symbol" w:hint="default"/>
        <w:b/>
        <w:color w:val="auto"/>
      </w:rPr>
    </w:lvl>
    <w:lvl w:ilvl="2">
      <w:start w:val="1"/>
      <w:numFmt w:val="bullet"/>
      <w:lvlText w:val=""/>
      <w:lvlPicBulletId w:val="0"/>
      <w:lvlJc w:val="left"/>
      <w:pPr>
        <w:tabs>
          <w:tab w:val="num" w:pos="2340"/>
        </w:tabs>
        <w:ind w:left="2340" w:hanging="360"/>
      </w:pPr>
      <w:rPr>
        <w:rFonts w:ascii="Symbol" w:hAnsi="Symbol" w:hint="default"/>
        <w:b/>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D0720DB"/>
    <w:multiLevelType w:val="hybridMultilevel"/>
    <w:tmpl w:val="72B050D2"/>
    <w:lvl w:ilvl="0" w:tplc="0409000F">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2">
    <w:nsid w:val="60A71FC3"/>
    <w:multiLevelType w:val="hybridMultilevel"/>
    <w:tmpl w:val="5226E5D4"/>
    <w:lvl w:ilvl="0" w:tplc="72AA61A8">
      <w:start w:val="1"/>
      <w:numFmt w:val="bullet"/>
      <w:lvlText w:val="→"/>
      <w:lvlJc w:val="left"/>
      <w:pPr>
        <w:tabs>
          <w:tab w:val="num" w:pos="720"/>
        </w:tabs>
        <w:ind w:left="720" w:hanging="360"/>
      </w:pPr>
      <w:rPr>
        <w:rFonts w:ascii="Book Antiqua" w:hAnsi="Book Antiqua" w:hint="default"/>
        <w:color w:val="auto"/>
      </w:rPr>
    </w:lvl>
    <w:lvl w:ilvl="1" w:tplc="04090003" w:tentative="1">
      <w:start w:val="1"/>
      <w:numFmt w:val="bullet"/>
      <w:lvlText w:val="o"/>
      <w:lvlJc w:val="left"/>
      <w:pPr>
        <w:tabs>
          <w:tab w:val="num" w:pos="7848"/>
        </w:tabs>
        <w:ind w:left="7848" w:hanging="360"/>
      </w:pPr>
      <w:rPr>
        <w:rFonts w:ascii="Courier New" w:hAnsi="Courier New" w:hint="default"/>
      </w:rPr>
    </w:lvl>
    <w:lvl w:ilvl="2" w:tplc="04090005" w:tentative="1">
      <w:start w:val="1"/>
      <w:numFmt w:val="bullet"/>
      <w:lvlText w:val=""/>
      <w:lvlJc w:val="left"/>
      <w:pPr>
        <w:tabs>
          <w:tab w:val="num" w:pos="8568"/>
        </w:tabs>
        <w:ind w:left="8568" w:hanging="360"/>
      </w:pPr>
      <w:rPr>
        <w:rFonts w:ascii="Wingdings" w:hAnsi="Wingdings" w:hint="default"/>
      </w:rPr>
    </w:lvl>
    <w:lvl w:ilvl="3" w:tplc="04090001" w:tentative="1">
      <w:start w:val="1"/>
      <w:numFmt w:val="bullet"/>
      <w:lvlText w:val=""/>
      <w:lvlJc w:val="left"/>
      <w:pPr>
        <w:tabs>
          <w:tab w:val="num" w:pos="9288"/>
        </w:tabs>
        <w:ind w:left="9288" w:hanging="360"/>
      </w:pPr>
      <w:rPr>
        <w:rFonts w:ascii="Symbol" w:hAnsi="Symbol" w:hint="default"/>
      </w:rPr>
    </w:lvl>
    <w:lvl w:ilvl="4" w:tplc="04090003" w:tentative="1">
      <w:start w:val="1"/>
      <w:numFmt w:val="bullet"/>
      <w:lvlText w:val="o"/>
      <w:lvlJc w:val="left"/>
      <w:pPr>
        <w:tabs>
          <w:tab w:val="num" w:pos="10008"/>
        </w:tabs>
        <w:ind w:left="10008" w:hanging="360"/>
      </w:pPr>
      <w:rPr>
        <w:rFonts w:ascii="Courier New" w:hAnsi="Courier New" w:hint="default"/>
      </w:rPr>
    </w:lvl>
    <w:lvl w:ilvl="5" w:tplc="04090005" w:tentative="1">
      <w:start w:val="1"/>
      <w:numFmt w:val="bullet"/>
      <w:lvlText w:val=""/>
      <w:lvlJc w:val="left"/>
      <w:pPr>
        <w:tabs>
          <w:tab w:val="num" w:pos="10728"/>
        </w:tabs>
        <w:ind w:left="10728" w:hanging="360"/>
      </w:pPr>
      <w:rPr>
        <w:rFonts w:ascii="Wingdings" w:hAnsi="Wingdings" w:hint="default"/>
      </w:rPr>
    </w:lvl>
    <w:lvl w:ilvl="6" w:tplc="04090001" w:tentative="1">
      <w:start w:val="1"/>
      <w:numFmt w:val="bullet"/>
      <w:lvlText w:val=""/>
      <w:lvlJc w:val="left"/>
      <w:pPr>
        <w:tabs>
          <w:tab w:val="num" w:pos="11448"/>
        </w:tabs>
        <w:ind w:left="11448" w:hanging="360"/>
      </w:pPr>
      <w:rPr>
        <w:rFonts w:ascii="Symbol" w:hAnsi="Symbol" w:hint="default"/>
      </w:rPr>
    </w:lvl>
    <w:lvl w:ilvl="7" w:tplc="04090003" w:tentative="1">
      <w:start w:val="1"/>
      <w:numFmt w:val="bullet"/>
      <w:lvlText w:val="o"/>
      <w:lvlJc w:val="left"/>
      <w:pPr>
        <w:tabs>
          <w:tab w:val="num" w:pos="12168"/>
        </w:tabs>
        <w:ind w:left="12168" w:hanging="360"/>
      </w:pPr>
      <w:rPr>
        <w:rFonts w:ascii="Courier New" w:hAnsi="Courier New" w:hint="default"/>
      </w:rPr>
    </w:lvl>
    <w:lvl w:ilvl="8" w:tplc="611A782A">
      <w:start w:val="1"/>
      <w:numFmt w:val="bullet"/>
      <w:lvlText w:val="→"/>
      <w:lvlJc w:val="left"/>
      <w:pPr>
        <w:tabs>
          <w:tab w:val="num" w:pos="12888"/>
        </w:tabs>
        <w:ind w:left="12888" w:hanging="360"/>
      </w:pPr>
      <w:rPr>
        <w:rFonts w:ascii="Book Antiqua" w:hAnsi="Book Antiqua" w:hint="default"/>
      </w:rPr>
    </w:lvl>
  </w:abstractNum>
  <w:abstractNum w:abstractNumId="33">
    <w:nsid w:val="645E4026"/>
    <w:multiLevelType w:val="hybridMultilevel"/>
    <w:tmpl w:val="7ABC0F4C"/>
    <w:lvl w:ilvl="0" w:tplc="04090001">
      <w:start w:val="1"/>
      <w:numFmt w:val="bullet"/>
      <w:lvlText w:val=""/>
      <w:lvlJc w:val="left"/>
      <w:pPr>
        <w:ind w:left="1159" w:hanging="360"/>
      </w:pPr>
      <w:rPr>
        <w:rFonts w:ascii="Symbol" w:hAnsi="Symbol"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34">
    <w:nsid w:val="69C320B2"/>
    <w:multiLevelType w:val="hybridMultilevel"/>
    <w:tmpl w:val="281C27F2"/>
    <w:lvl w:ilvl="0" w:tplc="652CD47A">
      <w:start w:val="1"/>
      <w:numFmt w:val="lowerRoman"/>
      <w:lvlText w:val="(%1)"/>
      <w:lvlJc w:val="left"/>
      <w:pPr>
        <w:ind w:left="1159" w:hanging="360"/>
      </w:pPr>
      <w:rPr>
        <w:rFonts w:hint="default"/>
        <w:b w:val="0"/>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35">
    <w:nsid w:val="6F7105FF"/>
    <w:multiLevelType w:val="hybridMultilevel"/>
    <w:tmpl w:val="917CE7D8"/>
    <w:lvl w:ilvl="0" w:tplc="04090001">
      <w:start w:val="1"/>
      <w:numFmt w:val="bullet"/>
      <w:lvlText w:val=""/>
      <w:lvlJc w:val="left"/>
      <w:pPr>
        <w:ind w:left="1159" w:hanging="360"/>
      </w:pPr>
      <w:rPr>
        <w:rFonts w:ascii="Symbol" w:hAnsi="Symbol"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36">
    <w:nsid w:val="70054721"/>
    <w:multiLevelType w:val="hybridMultilevel"/>
    <w:tmpl w:val="108E584E"/>
    <w:lvl w:ilvl="0" w:tplc="CC36CE4E">
      <w:start w:val="1"/>
      <w:numFmt w:val="bullet"/>
      <w:lvlText w:val=""/>
      <w:lvlJc w:val="left"/>
      <w:pPr>
        <w:tabs>
          <w:tab w:val="num" w:pos="2400"/>
        </w:tabs>
        <w:ind w:left="2400" w:hanging="360"/>
      </w:pPr>
      <w:rPr>
        <w:rFonts w:ascii="Symbol" w:hAnsi="Symbol" w:hint="default"/>
        <w:color w:val="auto"/>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7">
    <w:nsid w:val="768176D0"/>
    <w:multiLevelType w:val="hybridMultilevel"/>
    <w:tmpl w:val="6368FF42"/>
    <w:lvl w:ilvl="0" w:tplc="04090001">
      <w:start w:val="1"/>
      <w:numFmt w:val="bullet"/>
      <w:lvlText w:val=""/>
      <w:lvlJc w:val="left"/>
      <w:pPr>
        <w:ind w:left="1159" w:hanging="360"/>
      </w:pPr>
      <w:rPr>
        <w:rFonts w:ascii="Symbol" w:hAnsi="Symbol"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38">
    <w:nsid w:val="78BD4286"/>
    <w:multiLevelType w:val="hybridMultilevel"/>
    <w:tmpl w:val="D7300C60"/>
    <w:lvl w:ilvl="0" w:tplc="04090001">
      <w:start w:val="1"/>
      <w:numFmt w:val="bullet"/>
      <w:lvlText w:val=""/>
      <w:lvlJc w:val="left"/>
      <w:pPr>
        <w:ind w:left="1159" w:hanging="360"/>
      </w:pPr>
      <w:rPr>
        <w:rFonts w:ascii="Symbol" w:hAnsi="Symbol" w:hint="default"/>
      </w:rPr>
    </w:lvl>
    <w:lvl w:ilvl="1" w:tplc="04090003" w:tentative="1">
      <w:start w:val="1"/>
      <w:numFmt w:val="bullet"/>
      <w:lvlText w:val="o"/>
      <w:lvlJc w:val="left"/>
      <w:pPr>
        <w:ind w:left="1879" w:hanging="360"/>
      </w:pPr>
      <w:rPr>
        <w:rFonts w:ascii="Courier New" w:hAnsi="Courier New" w:cs="Courier New" w:hint="default"/>
      </w:rPr>
    </w:lvl>
    <w:lvl w:ilvl="2" w:tplc="04090005" w:tentative="1">
      <w:start w:val="1"/>
      <w:numFmt w:val="bullet"/>
      <w:lvlText w:val=""/>
      <w:lvlJc w:val="left"/>
      <w:pPr>
        <w:ind w:left="2599" w:hanging="360"/>
      </w:pPr>
      <w:rPr>
        <w:rFonts w:ascii="Wingdings" w:hAnsi="Wingdings" w:hint="default"/>
      </w:rPr>
    </w:lvl>
    <w:lvl w:ilvl="3" w:tplc="04090001" w:tentative="1">
      <w:start w:val="1"/>
      <w:numFmt w:val="bullet"/>
      <w:lvlText w:val=""/>
      <w:lvlJc w:val="left"/>
      <w:pPr>
        <w:ind w:left="3319" w:hanging="360"/>
      </w:pPr>
      <w:rPr>
        <w:rFonts w:ascii="Symbol" w:hAnsi="Symbol" w:hint="default"/>
      </w:rPr>
    </w:lvl>
    <w:lvl w:ilvl="4" w:tplc="04090003" w:tentative="1">
      <w:start w:val="1"/>
      <w:numFmt w:val="bullet"/>
      <w:lvlText w:val="o"/>
      <w:lvlJc w:val="left"/>
      <w:pPr>
        <w:ind w:left="4039" w:hanging="360"/>
      </w:pPr>
      <w:rPr>
        <w:rFonts w:ascii="Courier New" w:hAnsi="Courier New" w:cs="Courier New" w:hint="default"/>
      </w:rPr>
    </w:lvl>
    <w:lvl w:ilvl="5" w:tplc="04090005" w:tentative="1">
      <w:start w:val="1"/>
      <w:numFmt w:val="bullet"/>
      <w:lvlText w:val=""/>
      <w:lvlJc w:val="left"/>
      <w:pPr>
        <w:ind w:left="4759" w:hanging="360"/>
      </w:pPr>
      <w:rPr>
        <w:rFonts w:ascii="Wingdings" w:hAnsi="Wingdings" w:hint="default"/>
      </w:rPr>
    </w:lvl>
    <w:lvl w:ilvl="6" w:tplc="04090001" w:tentative="1">
      <w:start w:val="1"/>
      <w:numFmt w:val="bullet"/>
      <w:lvlText w:val=""/>
      <w:lvlJc w:val="left"/>
      <w:pPr>
        <w:ind w:left="5479" w:hanging="360"/>
      </w:pPr>
      <w:rPr>
        <w:rFonts w:ascii="Symbol" w:hAnsi="Symbol" w:hint="default"/>
      </w:rPr>
    </w:lvl>
    <w:lvl w:ilvl="7" w:tplc="04090003" w:tentative="1">
      <w:start w:val="1"/>
      <w:numFmt w:val="bullet"/>
      <w:lvlText w:val="o"/>
      <w:lvlJc w:val="left"/>
      <w:pPr>
        <w:ind w:left="6199" w:hanging="360"/>
      </w:pPr>
      <w:rPr>
        <w:rFonts w:ascii="Courier New" w:hAnsi="Courier New" w:cs="Courier New" w:hint="default"/>
      </w:rPr>
    </w:lvl>
    <w:lvl w:ilvl="8" w:tplc="04090005" w:tentative="1">
      <w:start w:val="1"/>
      <w:numFmt w:val="bullet"/>
      <w:lvlText w:val=""/>
      <w:lvlJc w:val="left"/>
      <w:pPr>
        <w:ind w:left="6919" w:hanging="360"/>
      </w:pPr>
      <w:rPr>
        <w:rFonts w:ascii="Wingdings" w:hAnsi="Wingdings" w:hint="default"/>
      </w:rPr>
    </w:lvl>
  </w:abstractNum>
  <w:abstractNum w:abstractNumId="39">
    <w:nsid w:val="7DD23498"/>
    <w:multiLevelType w:val="hybridMultilevel"/>
    <w:tmpl w:val="D49E4BD4"/>
    <w:lvl w:ilvl="0" w:tplc="652CD47A">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F4F48A4"/>
    <w:multiLevelType w:val="hybridMultilevel"/>
    <w:tmpl w:val="4E08000E"/>
    <w:lvl w:ilvl="0" w:tplc="8CA06444">
      <w:start w:val="1"/>
      <w:numFmt w:val="decimal"/>
      <w:lvlText w:val="%1."/>
      <w:lvlJc w:val="left"/>
      <w:pPr>
        <w:ind w:left="439" w:hanging="360"/>
      </w:pPr>
      <w:rPr>
        <w:rFonts w:hint="default"/>
        <w:b/>
      </w:rPr>
    </w:lvl>
    <w:lvl w:ilvl="1" w:tplc="40090019" w:tentative="1">
      <w:start w:val="1"/>
      <w:numFmt w:val="lowerLetter"/>
      <w:lvlText w:val="%2."/>
      <w:lvlJc w:val="left"/>
      <w:pPr>
        <w:ind w:left="1159" w:hanging="360"/>
      </w:pPr>
    </w:lvl>
    <w:lvl w:ilvl="2" w:tplc="4009001B" w:tentative="1">
      <w:start w:val="1"/>
      <w:numFmt w:val="lowerRoman"/>
      <w:lvlText w:val="%3."/>
      <w:lvlJc w:val="right"/>
      <w:pPr>
        <w:ind w:left="1879" w:hanging="180"/>
      </w:pPr>
    </w:lvl>
    <w:lvl w:ilvl="3" w:tplc="4009000F" w:tentative="1">
      <w:start w:val="1"/>
      <w:numFmt w:val="decimal"/>
      <w:lvlText w:val="%4."/>
      <w:lvlJc w:val="left"/>
      <w:pPr>
        <w:ind w:left="2599" w:hanging="360"/>
      </w:pPr>
    </w:lvl>
    <w:lvl w:ilvl="4" w:tplc="40090019" w:tentative="1">
      <w:start w:val="1"/>
      <w:numFmt w:val="lowerLetter"/>
      <w:lvlText w:val="%5."/>
      <w:lvlJc w:val="left"/>
      <w:pPr>
        <w:ind w:left="3319" w:hanging="360"/>
      </w:pPr>
    </w:lvl>
    <w:lvl w:ilvl="5" w:tplc="4009001B" w:tentative="1">
      <w:start w:val="1"/>
      <w:numFmt w:val="lowerRoman"/>
      <w:lvlText w:val="%6."/>
      <w:lvlJc w:val="right"/>
      <w:pPr>
        <w:ind w:left="4039" w:hanging="180"/>
      </w:pPr>
    </w:lvl>
    <w:lvl w:ilvl="6" w:tplc="4009000F" w:tentative="1">
      <w:start w:val="1"/>
      <w:numFmt w:val="decimal"/>
      <w:lvlText w:val="%7."/>
      <w:lvlJc w:val="left"/>
      <w:pPr>
        <w:ind w:left="4759" w:hanging="360"/>
      </w:pPr>
    </w:lvl>
    <w:lvl w:ilvl="7" w:tplc="40090019" w:tentative="1">
      <w:start w:val="1"/>
      <w:numFmt w:val="lowerLetter"/>
      <w:lvlText w:val="%8."/>
      <w:lvlJc w:val="left"/>
      <w:pPr>
        <w:ind w:left="5479" w:hanging="360"/>
      </w:pPr>
    </w:lvl>
    <w:lvl w:ilvl="8" w:tplc="4009001B" w:tentative="1">
      <w:start w:val="1"/>
      <w:numFmt w:val="lowerRoman"/>
      <w:lvlText w:val="%9."/>
      <w:lvlJc w:val="right"/>
      <w:pPr>
        <w:ind w:left="6199" w:hanging="180"/>
      </w:pPr>
    </w:lvl>
  </w:abstractNum>
  <w:num w:numId="1">
    <w:abstractNumId w:val="3"/>
  </w:num>
  <w:num w:numId="2">
    <w:abstractNumId w:val="36"/>
  </w:num>
  <w:num w:numId="3">
    <w:abstractNumId w:val="14"/>
  </w:num>
  <w:num w:numId="4">
    <w:abstractNumId w:val="9"/>
  </w:num>
  <w:num w:numId="5">
    <w:abstractNumId w:val="27"/>
  </w:num>
  <w:num w:numId="6">
    <w:abstractNumId w:val="28"/>
  </w:num>
  <w:num w:numId="7">
    <w:abstractNumId w:val="7"/>
  </w:num>
  <w:num w:numId="8">
    <w:abstractNumId w:val="32"/>
  </w:num>
  <w:num w:numId="9">
    <w:abstractNumId w:val="40"/>
  </w:num>
  <w:num w:numId="10">
    <w:abstractNumId w:val="20"/>
  </w:num>
  <w:num w:numId="11">
    <w:abstractNumId w:val="5"/>
  </w:num>
  <w:num w:numId="12">
    <w:abstractNumId w:val="8"/>
  </w:num>
  <w:num w:numId="13">
    <w:abstractNumId w:val="30"/>
  </w:num>
  <w:num w:numId="14">
    <w:abstractNumId w:val="29"/>
  </w:num>
  <w:num w:numId="15">
    <w:abstractNumId w:val="1"/>
  </w:num>
  <w:num w:numId="16">
    <w:abstractNumId w:val="15"/>
  </w:num>
  <w:num w:numId="17">
    <w:abstractNumId w:val="0"/>
  </w:num>
  <w:num w:numId="18">
    <w:abstractNumId w:val="13"/>
  </w:num>
  <w:num w:numId="19">
    <w:abstractNumId w:val="25"/>
  </w:num>
  <w:num w:numId="20">
    <w:abstractNumId w:val="2"/>
  </w:num>
  <w:num w:numId="21">
    <w:abstractNumId w:val="11"/>
  </w:num>
  <w:num w:numId="22">
    <w:abstractNumId w:val="31"/>
  </w:num>
  <w:num w:numId="23">
    <w:abstractNumId w:val="24"/>
  </w:num>
  <w:num w:numId="24">
    <w:abstractNumId w:val="17"/>
  </w:num>
  <w:num w:numId="25">
    <w:abstractNumId w:val="21"/>
  </w:num>
  <w:num w:numId="26">
    <w:abstractNumId w:val="37"/>
  </w:num>
  <w:num w:numId="27">
    <w:abstractNumId w:val="6"/>
  </w:num>
  <w:num w:numId="28">
    <w:abstractNumId w:val="10"/>
  </w:num>
  <w:num w:numId="29">
    <w:abstractNumId w:val="35"/>
  </w:num>
  <w:num w:numId="30">
    <w:abstractNumId w:val="33"/>
  </w:num>
  <w:num w:numId="31">
    <w:abstractNumId w:val="12"/>
  </w:num>
  <w:num w:numId="32">
    <w:abstractNumId w:val="18"/>
  </w:num>
  <w:num w:numId="33">
    <w:abstractNumId w:val="38"/>
  </w:num>
  <w:num w:numId="34">
    <w:abstractNumId w:val="22"/>
  </w:num>
  <w:num w:numId="35">
    <w:abstractNumId w:val="34"/>
  </w:num>
  <w:num w:numId="36">
    <w:abstractNumId w:val="23"/>
  </w:num>
  <w:num w:numId="37">
    <w:abstractNumId w:val="26"/>
  </w:num>
  <w:num w:numId="38">
    <w:abstractNumId w:val="16"/>
  </w:num>
  <w:num w:numId="39">
    <w:abstractNumId w:val="39"/>
  </w:num>
  <w:num w:numId="40">
    <w:abstractNumId w:val="19"/>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A64F37"/>
    <w:rsid w:val="000A0F3B"/>
    <w:rsid w:val="001270E6"/>
    <w:rsid w:val="00186303"/>
    <w:rsid w:val="00190BDA"/>
    <w:rsid w:val="001D72BF"/>
    <w:rsid w:val="00214CCD"/>
    <w:rsid w:val="002E6FE5"/>
    <w:rsid w:val="00305360"/>
    <w:rsid w:val="00355F43"/>
    <w:rsid w:val="00386402"/>
    <w:rsid w:val="00401E8C"/>
    <w:rsid w:val="004121E7"/>
    <w:rsid w:val="004246C2"/>
    <w:rsid w:val="00450081"/>
    <w:rsid w:val="00496597"/>
    <w:rsid w:val="004B5387"/>
    <w:rsid w:val="0053427A"/>
    <w:rsid w:val="005C45F5"/>
    <w:rsid w:val="005D11B3"/>
    <w:rsid w:val="005E69A3"/>
    <w:rsid w:val="00720E5C"/>
    <w:rsid w:val="0073053F"/>
    <w:rsid w:val="00764003"/>
    <w:rsid w:val="008372F8"/>
    <w:rsid w:val="00850D0F"/>
    <w:rsid w:val="00870B16"/>
    <w:rsid w:val="009376F0"/>
    <w:rsid w:val="009B2146"/>
    <w:rsid w:val="009B2FB8"/>
    <w:rsid w:val="009F1854"/>
    <w:rsid w:val="00A340CA"/>
    <w:rsid w:val="00A41BB4"/>
    <w:rsid w:val="00A64F37"/>
    <w:rsid w:val="00A72E6F"/>
    <w:rsid w:val="00AB0122"/>
    <w:rsid w:val="00B86EF0"/>
    <w:rsid w:val="00C077A6"/>
    <w:rsid w:val="00CB4EEC"/>
    <w:rsid w:val="00CE1118"/>
    <w:rsid w:val="00CE3BDC"/>
    <w:rsid w:val="00DD7C67"/>
    <w:rsid w:val="00E31476"/>
    <w:rsid w:val="00E43298"/>
    <w:rsid w:val="00E53E60"/>
    <w:rsid w:val="00E93F68"/>
    <w:rsid w:val="00ED7EEE"/>
    <w:rsid w:val="00FB7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F37"/>
    <w:pPr>
      <w:ind w:left="720"/>
    </w:pPr>
    <w:rPr>
      <w:sz w:val="20"/>
      <w:szCs w:val="20"/>
      <w:lang w:val="en-IE"/>
    </w:rPr>
  </w:style>
  <w:style w:type="paragraph" w:styleId="ListBullet">
    <w:name w:val="List Bullet"/>
    <w:basedOn w:val="Normal"/>
    <w:autoRedefine/>
    <w:rsid w:val="00A64F37"/>
    <w:pPr>
      <w:ind w:left="1195" w:hanging="1116"/>
    </w:pPr>
    <w:rPr>
      <w:rFonts w:ascii="Book Antiqua" w:hAnsi="Book Antiqua"/>
      <w:sz w:val="22"/>
      <w:szCs w:val="22"/>
    </w:rPr>
  </w:style>
  <w:style w:type="paragraph" w:styleId="NormalWeb">
    <w:name w:val="Normal (Web)"/>
    <w:basedOn w:val="Normal"/>
    <w:uiPriority w:val="99"/>
    <w:rsid w:val="00A64F37"/>
    <w:pPr>
      <w:spacing w:before="100" w:beforeAutospacing="1" w:after="100" w:afterAutospacing="1"/>
    </w:pPr>
  </w:style>
  <w:style w:type="character" w:styleId="Strong">
    <w:name w:val="Strong"/>
    <w:basedOn w:val="DefaultParagraphFont"/>
    <w:uiPriority w:val="22"/>
    <w:qFormat/>
    <w:rsid w:val="00A64F37"/>
    <w:rPr>
      <w:b/>
      <w:bCs/>
    </w:rPr>
  </w:style>
  <w:style w:type="paragraph" w:customStyle="1" w:styleId="bodytext">
    <w:name w:val="bodytext"/>
    <w:basedOn w:val="Normal"/>
    <w:rsid w:val="00A64F37"/>
    <w:pPr>
      <w:spacing w:before="100" w:beforeAutospacing="1" w:after="100" w:afterAutospacing="1"/>
    </w:pPr>
  </w:style>
  <w:style w:type="paragraph" w:customStyle="1" w:styleId="0x0">
    <w:name w:val="0x0"/>
    <w:basedOn w:val="Normal"/>
    <w:rsid w:val="00A64F37"/>
    <w:pPr>
      <w:spacing w:before="100" w:beforeAutospacing="1" w:after="100" w:afterAutospacing="1"/>
    </w:pPr>
  </w:style>
  <w:style w:type="character" w:customStyle="1" w:styleId="highlight">
    <w:name w:val="highlight"/>
    <w:basedOn w:val="DefaultParagraphFont"/>
    <w:rsid w:val="00A64F37"/>
  </w:style>
  <w:style w:type="character" w:styleId="Hyperlink">
    <w:name w:val="Hyperlink"/>
    <w:basedOn w:val="DefaultParagraphFont"/>
    <w:uiPriority w:val="99"/>
    <w:unhideWhenUsed/>
    <w:rsid w:val="005E69A3"/>
    <w:rPr>
      <w:color w:val="0000FF" w:themeColor="hyperlink"/>
      <w:u w:val="single"/>
    </w:rPr>
  </w:style>
  <w:style w:type="paragraph" w:styleId="BalloonText">
    <w:name w:val="Balloon Text"/>
    <w:basedOn w:val="Normal"/>
    <w:link w:val="BalloonTextChar"/>
    <w:uiPriority w:val="99"/>
    <w:semiHidden/>
    <w:unhideWhenUsed/>
    <w:rsid w:val="00496597"/>
    <w:rPr>
      <w:rFonts w:ascii="Tahoma" w:hAnsi="Tahoma" w:cs="Tahoma"/>
      <w:sz w:val="16"/>
      <w:szCs w:val="16"/>
    </w:rPr>
  </w:style>
  <w:style w:type="character" w:customStyle="1" w:styleId="BalloonTextChar">
    <w:name w:val="Balloon Text Char"/>
    <w:basedOn w:val="DefaultParagraphFont"/>
    <w:link w:val="BalloonText"/>
    <w:uiPriority w:val="99"/>
    <w:semiHidden/>
    <w:rsid w:val="00496597"/>
    <w:rPr>
      <w:rFonts w:ascii="Tahoma" w:eastAsia="Times New Roman" w:hAnsi="Tahoma" w:cs="Tahoma"/>
      <w:sz w:val="16"/>
      <w:szCs w:val="16"/>
    </w:rPr>
  </w:style>
  <w:style w:type="paragraph" w:styleId="NoSpacing">
    <w:name w:val="No Spacing"/>
    <w:link w:val="NoSpacingChar"/>
    <w:uiPriority w:val="1"/>
    <w:qFormat/>
    <w:rsid w:val="00AB0122"/>
    <w:pPr>
      <w:spacing w:after="0" w:line="240" w:lineRule="auto"/>
    </w:pPr>
    <w:rPr>
      <w:rFonts w:eastAsiaTheme="minorEastAsia"/>
    </w:rPr>
  </w:style>
  <w:style w:type="character" w:customStyle="1" w:styleId="NoSpacingChar">
    <w:name w:val="No Spacing Char"/>
    <w:basedOn w:val="DefaultParagraphFont"/>
    <w:link w:val="NoSpacing"/>
    <w:uiPriority w:val="1"/>
    <w:rsid w:val="00AB0122"/>
    <w:rPr>
      <w:rFonts w:eastAsiaTheme="minorEastAsia"/>
    </w:rPr>
  </w:style>
  <w:style w:type="paragraph" w:styleId="Header">
    <w:name w:val="header"/>
    <w:basedOn w:val="Normal"/>
    <w:link w:val="HeaderChar"/>
    <w:uiPriority w:val="99"/>
    <w:unhideWhenUsed/>
    <w:rsid w:val="00870B16"/>
    <w:pPr>
      <w:tabs>
        <w:tab w:val="center" w:pos="4680"/>
        <w:tab w:val="right" w:pos="9360"/>
      </w:tabs>
    </w:pPr>
  </w:style>
  <w:style w:type="character" w:customStyle="1" w:styleId="HeaderChar">
    <w:name w:val="Header Char"/>
    <w:basedOn w:val="DefaultParagraphFont"/>
    <w:link w:val="Header"/>
    <w:uiPriority w:val="99"/>
    <w:rsid w:val="00870B1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70B16"/>
    <w:pPr>
      <w:tabs>
        <w:tab w:val="center" w:pos="4680"/>
        <w:tab w:val="right" w:pos="9360"/>
      </w:tabs>
    </w:pPr>
  </w:style>
  <w:style w:type="character" w:customStyle="1" w:styleId="FooterChar">
    <w:name w:val="Footer Char"/>
    <w:basedOn w:val="DefaultParagraphFont"/>
    <w:link w:val="Footer"/>
    <w:uiPriority w:val="99"/>
    <w:semiHidden/>
    <w:rsid w:val="00870B1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ojguptaca.webnode.com"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Ca.manoj44@yahoo.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9F1D4EC95FC464E9965BC59151F8ABD"/>
        <w:category>
          <w:name w:val="General"/>
          <w:gallery w:val="placeholder"/>
        </w:category>
        <w:types>
          <w:type w:val="bbPlcHdr"/>
        </w:types>
        <w:behaviors>
          <w:behavior w:val="content"/>
        </w:behaviors>
        <w:guid w:val="{DF0A16E6-C869-4258-8BD9-2CA86A05326C}"/>
      </w:docPartPr>
      <w:docPartBody>
        <w:p w:rsidR="005F5AF2" w:rsidRDefault="002C759F" w:rsidP="002C759F">
          <w:pPr>
            <w:pStyle w:val="89F1D4EC95FC464E9965BC59151F8ABD"/>
          </w:pPr>
          <w:r>
            <w:rPr>
              <w:rFonts w:asciiTheme="majorHAnsi" w:eastAsiaTheme="majorEastAsia" w:hAnsiTheme="majorHAnsi" w:cstheme="majorBidi"/>
              <w:b/>
              <w:bCs/>
              <w:color w:val="FFFFFF" w:themeColor="background1"/>
              <w:sz w:val="72"/>
              <w:szCs w:val="72"/>
            </w:rPr>
            <w:t>[Year]</w:t>
          </w:r>
        </w:p>
      </w:docPartBody>
    </w:docPart>
    <w:docPart>
      <w:docPartPr>
        <w:name w:val="83153A4C36114E2B9625B628B8F46B6E"/>
        <w:category>
          <w:name w:val="General"/>
          <w:gallery w:val="placeholder"/>
        </w:category>
        <w:types>
          <w:type w:val="bbPlcHdr"/>
        </w:types>
        <w:behaviors>
          <w:behavior w:val="content"/>
        </w:behaviors>
        <w:guid w:val="{E8939124-8E8E-406F-9BF7-7A5495AEDA1D}"/>
      </w:docPartPr>
      <w:docPartBody>
        <w:p w:rsidR="005F5AF2" w:rsidRDefault="002C759F" w:rsidP="002C759F">
          <w:pPr>
            <w:pStyle w:val="83153A4C36114E2B9625B628B8F46B6E"/>
          </w:pPr>
          <w:r>
            <w:rPr>
              <w:b/>
              <w:bCs/>
              <w:caps/>
              <w:sz w:val="72"/>
              <w:szCs w:val="7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book">
    <w:altName w:val="Times New Roman"/>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C759F"/>
    <w:rsid w:val="002C759F"/>
    <w:rsid w:val="005F5AF2"/>
    <w:rsid w:val="00A77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F1D4EC95FC464E9965BC59151F8ABD">
    <w:name w:val="89F1D4EC95FC464E9965BC59151F8ABD"/>
    <w:rsid w:val="002C759F"/>
  </w:style>
  <w:style w:type="paragraph" w:customStyle="1" w:styleId="F1B26CB20B4349A6941B11C695F8124C">
    <w:name w:val="F1B26CB20B4349A6941B11C695F8124C"/>
    <w:rsid w:val="002C759F"/>
  </w:style>
  <w:style w:type="paragraph" w:customStyle="1" w:styleId="05486D7ED855409A990BEC7639A7F18A">
    <w:name w:val="05486D7ED855409A990BEC7639A7F18A"/>
    <w:rsid w:val="002C759F"/>
  </w:style>
  <w:style w:type="paragraph" w:customStyle="1" w:styleId="83153A4C36114E2B9625B628B8F46B6E">
    <w:name w:val="83153A4C36114E2B9625B628B8F46B6E"/>
    <w:rsid w:val="002C759F"/>
  </w:style>
  <w:style w:type="paragraph" w:customStyle="1" w:styleId="F40AC05D0603499A94AC073B4E315EF9">
    <w:name w:val="F40AC05D0603499A94AC073B4E315EF9"/>
    <w:rsid w:val="002C759F"/>
  </w:style>
  <w:style w:type="paragraph" w:customStyle="1" w:styleId="1D58281433C6420BA55C3337D8C73792">
    <w:name w:val="1D58281433C6420BA55C3337D8C73792"/>
    <w:rsid w:val="002C75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A.Y.2011-12</PublishDate>
  <Abstract>HERE THE DETAILED REPORT ATTACHED IN REGARDING NEW TAXABLE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5F3DE8-250E-4AD7-B6A7-D9B582AC7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2041</Words>
  <Characters>11638</Characters>
  <Application>Microsoft Office Word</Application>
  <DocSecurity>0</DocSecurity>
  <Lines>96</Lines>
  <Paragraphs>27</Paragraphs>
  <ScaleCrop>false</ScaleCrop>
  <Company>http://sharingcentre.info</Company>
  <LinksUpToDate>false</LinksUpToDate>
  <CharactersWithSpaces>13652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TAX – NEW TAXABLE SERVICES</dc:title>
  <dc:subject/>
  <dc:creator>Activated User</dc:creator>
  <cp:keywords/>
  <dc:description/>
  <cp:lastModifiedBy>Activated User</cp:lastModifiedBy>
  <cp:revision>74</cp:revision>
  <dcterms:created xsi:type="dcterms:W3CDTF">2011-06-21T05:17:00Z</dcterms:created>
  <dcterms:modified xsi:type="dcterms:W3CDTF">2011-06-21T06:20:00Z</dcterms:modified>
</cp:coreProperties>
</file>